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D2899" w14:textId="69B0FE51" w:rsidR="004F33D9" w:rsidRDefault="004F33D9" w:rsidP="00970F35">
      <w:pPr>
        <w:spacing w:after="0"/>
        <w:rPr>
          <w:u w:val="single"/>
        </w:rPr>
      </w:pPr>
      <w:r w:rsidRPr="004F33D9">
        <w:rPr>
          <w:b/>
          <w:bCs/>
          <w:u w:val="single"/>
        </w:rPr>
        <w:t>REFERAT AF</w:t>
      </w:r>
      <w:r>
        <w:rPr>
          <w:b/>
          <w:bCs/>
          <w:u w:val="single"/>
        </w:rPr>
        <w:t xml:space="preserve"> BESTYRELSESMØDE DEN </w:t>
      </w:r>
      <w:r w:rsidR="00A313F4">
        <w:rPr>
          <w:b/>
          <w:bCs/>
          <w:u w:val="single"/>
        </w:rPr>
        <w:t>1</w:t>
      </w:r>
      <w:r w:rsidR="00F87B98">
        <w:rPr>
          <w:b/>
          <w:bCs/>
          <w:u w:val="single"/>
        </w:rPr>
        <w:t>7</w:t>
      </w:r>
      <w:r>
        <w:rPr>
          <w:b/>
          <w:bCs/>
          <w:u w:val="single"/>
        </w:rPr>
        <w:t xml:space="preserve"> </w:t>
      </w:r>
      <w:r w:rsidR="00F87B98">
        <w:rPr>
          <w:b/>
          <w:bCs/>
          <w:u w:val="single"/>
        </w:rPr>
        <w:t>DEC</w:t>
      </w:r>
      <w:r>
        <w:rPr>
          <w:b/>
          <w:bCs/>
          <w:u w:val="single"/>
        </w:rPr>
        <w:t xml:space="preserve">EMBER 2024 </w:t>
      </w:r>
    </w:p>
    <w:p w14:paraId="298F3963" w14:textId="32FC75F1" w:rsidR="0018037A" w:rsidRDefault="006766E2" w:rsidP="00970F35">
      <w:pPr>
        <w:spacing w:after="0"/>
      </w:pPr>
      <w:r w:rsidRPr="00970F35">
        <w:t>Tilstede:</w:t>
      </w:r>
      <w:r w:rsidR="004F33D9" w:rsidRPr="00970F35">
        <w:t xml:space="preserve"> </w:t>
      </w:r>
      <w:r w:rsidR="00970F35" w:rsidRPr="00970F35">
        <w:t xml:space="preserve">Formand </w:t>
      </w:r>
      <w:r w:rsidR="004F33D9" w:rsidRPr="00970F35">
        <w:t xml:space="preserve">Henrik Høpner (nr. 15), Gitte Laugesen (nr. 23), Tommy Torndal (nr. 49), </w:t>
      </w:r>
      <w:r w:rsidR="00970F35" w:rsidRPr="00970F35">
        <w:t xml:space="preserve">Suppleant </w:t>
      </w:r>
      <w:r w:rsidR="004F33D9" w:rsidRPr="00970F35">
        <w:t>Lisbeth Jensen (nr. 31, 1., 1)</w:t>
      </w:r>
      <w:r w:rsidR="00832C0B">
        <w:t xml:space="preserve">, </w:t>
      </w:r>
      <w:r w:rsidR="00832C0B" w:rsidRPr="00832C0B">
        <w:t xml:space="preserve">Kristina Lykke Larsen (nr. 51, 1. </w:t>
      </w:r>
      <w:r w:rsidR="00832C0B" w:rsidRPr="00970F35">
        <w:t>5)</w:t>
      </w:r>
    </w:p>
    <w:p w14:paraId="192FE70A" w14:textId="77777777" w:rsidR="00970F35" w:rsidRPr="004C5545" w:rsidRDefault="00970F35" w:rsidP="00970F35">
      <w:pPr>
        <w:spacing w:after="0"/>
        <w:rPr>
          <w:sz w:val="16"/>
          <w:szCs w:val="16"/>
        </w:rPr>
      </w:pPr>
    </w:p>
    <w:p w14:paraId="2A1D1D4C" w14:textId="13B21C82" w:rsidR="00A313F4" w:rsidRDefault="00A313F4" w:rsidP="00970F35">
      <w:pPr>
        <w:spacing w:after="0"/>
      </w:pPr>
      <w:r w:rsidRPr="00FF762B">
        <w:t xml:space="preserve">Fraværende: </w:t>
      </w:r>
      <w:r w:rsidR="00896FA8" w:rsidRPr="00970F35">
        <w:t>Administrator Jørn Frydenlund</w:t>
      </w:r>
      <w:r w:rsidR="003A4B45">
        <w:t xml:space="preserve">, </w:t>
      </w:r>
      <w:r w:rsidR="003A4B45" w:rsidRPr="00970F35">
        <w:t xml:space="preserve">Randi </w:t>
      </w:r>
      <w:r w:rsidR="003A4B45">
        <w:t xml:space="preserve">Sophie </w:t>
      </w:r>
      <w:r w:rsidR="003A4B45" w:rsidRPr="00970F35">
        <w:t>Petersen (nr. 71, 1., 3)</w:t>
      </w:r>
      <w:r w:rsidR="003A4B45">
        <w:t xml:space="preserve">. </w:t>
      </w:r>
    </w:p>
    <w:p w14:paraId="549A8D22" w14:textId="77777777" w:rsidR="006E3F7D" w:rsidRPr="004C5545" w:rsidRDefault="006E3F7D" w:rsidP="00970F35">
      <w:pPr>
        <w:spacing w:after="0"/>
        <w:rPr>
          <w:sz w:val="16"/>
          <w:szCs w:val="16"/>
        </w:rPr>
      </w:pPr>
    </w:p>
    <w:p w14:paraId="57DF46FA" w14:textId="144C7ECA" w:rsidR="006E3F7D" w:rsidRPr="00970F35" w:rsidRDefault="006E3F7D" w:rsidP="00970F35">
      <w:pPr>
        <w:spacing w:after="0"/>
      </w:pPr>
      <w:r>
        <w:t xml:space="preserve">Referent: </w:t>
      </w:r>
      <w:r w:rsidR="00832C0B">
        <w:t>Kristina</w:t>
      </w:r>
    </w:p>
    <w:p w14:paraId="159E5C0B" w14:textId="77777777" w:rsidR="004F33D9" w:rsidRPr="004C5545" w:rsidRDefault="004F33D9" w:rsidP="00970F35">
      <w:pPr>
        <w:spacing w:after="0"/>
        <w:rPr>
          <w:sz w:val="16"/>
          <w:szCs w:val="16"/>
        </w:rPr>
      </w:pPr>
    </w:p>
    <w:p w14:paraId="392F15D1" w14:textId="4B522756" w:rsidR="00EC0695" w:rsidRDefault="002464F9" w:rsidP="00970F35">
      <w:pPr>
        <w:spacing w:after="0"/>
      </w:pPr>
      <w:r>
        <w:t xml:space="preserve">Dagsorden for bestyrelsesmødet: </w:t>
      </w:r>
    </w:p>
    <w:p w14:paraId="3E960434" w14:textId="77777777" w:rsidR="00832C0B" w:rsidRPr="00832C0B" w:rsidRDefault="00832C0B" w:rsidP="00832C0B">
      <w:pPr>
        <w:pStyle w:val="Listeafsnit"/>
        <w:numPr>
          <w:ilvl w:val="0"/>
          <w:numId w:val="17"/>
        </w:numPr>
        <w:spacing w:after="0"/>
      </w:pPr>
      <w:r w:rsidRPr="00832C0B">
        <w:t>Salg af lejligheder, tilbud fra Danbolig</w:t>
      </w:r>
    </w:p>
    <w:p w14:paraId="1C2C1895" w14:textId="77777777" w:rsidR="00832C0B" w:rsidRPr="00832C0B" w:rsidRDefault="00832C0B" w:rsidP="00832C0B">
      <w:pPr>
        <w:pStyle w:val="Listeafsnit"/>
        <w:numPr>
          <w:ilvl w:val="0"/>
          <w:numId w:val="17"/>
        </w:numPr>
        <w:spacing w:after="0"/>
      </w:pPr>
      <w:r w:rsidRPr="00832C0B">
        <w:t>Generelt lejligheder 81.1.4-5</w:t>
      </w:r>
    </w:p>
    <w:p w14:paraId="62B7DB54" w14:textId="77777777" w:rsidR="00832C0B" w:rsidRPr="00832C0B" w:rsidRDefault="00832C0B" w:rsidP="00832C0B">
      <w:pPr>
        <w:pStyle w:val="Listeafsnit"/>
        <w:numPr>
          <w:ilvl w:val="0"/>
          <w:numId w:val="17"/>
        </w:numPr>
        <w:spacing w:after="0"/>
      </w:pPr>
      <w:r w:rsidRPr="00832C0B">
        <w:t>Forslag fra 51.1.2</w:t>
      </w:r>
    </w:p>
    <w:p w14:paraId="4265FF21" w14:textId="77777777" w:rsidR="00832C0B" w:rsidRPr="00832C0B" w:rsidRDefault="00832C0B" w:rsidP="00832C0B">
      <w:pPr>
        <w:pStyle w:val="Listeafsnit"/>
        <w:numPr>
          <w:ilvl w:val="0"/>
          <w:numId w:val="17"/>
        </w:numPr>
        <w:spacing w:after="0"/>
      </w:pPr>
      <w:r w:rsidRPr="00832C0B">
        <w:t>Pumpealarmer</w:t>
      </w:r>
    </w:p>
    <w:p w14:paraId="5DF9781E" w14:textId="77777777" w:rsidR="00832C0B" w:rsidRPr="00832C0B" w:rsidRDefault="00832C0B" w:rsidP="00832C0B">
      <w:pPr>
        <w:pStyle w:val="Listeafsnit"/>
        <w:numPr>
          <w:ilvl w:val="0"/>
          <w:numId w:val="17"/>
        </w:numPr>
        <w:spacing w:after="0"/>
      </w:pPr>
      <w:r w:rsidRPr="00832C0B">
        <w:t>Håndværkere</w:t>
      </w:r>
    </w:p>
    <w:p w14:paraId="4681FCA7" w14:textId="134832A0" w:rsidR="00832C0B" w:rsidRPr="00832C0B" w:rsidRDefault="00516638" w:rsidP="00516638">
      <w:pPr>
        <w:pStyle w:val="Listeafsnit"/>
        <w:numPr>
          <w:ilvl w:val="0"/>
          <w:numId w:val="17"/>
        </w:numPr>
        <w:spacing w:after="0"/>
      </w:pPr>
      <w:r>
        <w:t xml:space="preserve">Administrator </w:t>
      </w:r>
    </w:p>
    <w:p w14:paraId="03C65FC6" w14:textId="77777777" w:rsidR="00832C0B" w:rsidRPr="00832C0B" w:rsidRDefault="00832C0B" w:rsidP="00832C0B">
      <w:pPr>
        <w:pStyle w:val="Listeafsnit"/>
        <w:numPr>
          <w:ilvl w:val="0"/>
          <w:numId w:val="17"/>
        </w:numPr>
        <w:spacing w:after="0"/>
      </w:pPr>
      <w:r w:rsidRPr="00832C0B">
        <w:t>Arbejdsplaner blokformænd</w:t>
      </w:r>
    </w:p>
    <w:p w14:paraId="6C54DEE2" w14:textId="5514A276" w:rsidR="00832C0B" w:rsidRPr="00832C0B" w:rsidRDefault="004F7614" w:rsidP="00832C0B">
      <w:pPr>
        <w:pStyle w:val="Listeafsnit"/>
        <w:numPr>
          <w:ilvl w:val="0"/>
          <w:numId w:val="17"/>
        </w:numPr>
        <w:spacing w:after="0"/>
      </w:pPr>
      <w:r>
        <w:t xml:space="preserve">Ekstraordinær </w:t>
      </w:r>
      <w:r w:rsidR="00832C0B" w:rsidRPr="00832C0B">
        <w:t>generalforsamling</w:t>
      </w:r>
    </w:p>
    <w:p w14:paraId="0EF76789" w14:textId="34B7F9BF" w:rsidR="00832C0B" w:rsidRDefault="00832C0B" w:rsidP="00832C0B">
      <w:pPr>
        <w:pStyle w:val="Listeafsnit"/>
        <w:numPr>
          <w:ilvl w:val="0"/>
          <w:numId w:val="17"/>
        </w:numPr>
        <w:spacing w:after="0"/>
      </w:pPr>
      <w:r w:rsidRPr="00832C0B">
        <w:t>Ladestandere</w:t>
      </w:r>
    </w:p>
    <w:p w14:paraId="324F3099" w14:textId="0273CC56" w:rsidR="0074482A" w:rsidRPr="00832C0B" w:rsidRDefault="0074482A" w:rsidP="00832C0B">
      <w:pPr>
        <w:pStyle w:val="Listeafsnit"/>
        <w:numPr>
          <w:ilvl w:val="0"/>
          <w:numId w:val="17"/>
        </w:numPr>
        <w:spacing w:after="0"/>
      </w:pPr>
      <w:r>
        <w:t xml:space="preserve">Næste møde </w:t>
      </w:r>
    </w:p>
    <w:p w14:paraId="66CA6F72" w14:textId="34D394A9" w:rsidR="00832C0B" w:rsidRDefault="00832C0B" w:rsidP="00832C0B">
      <w:pPr>
        <w:spacing w:after="0"/>
      </w:pPr>
    </w:p>
    <w:p w14:paraId="4B900754" w14:textId="77777777" w:rsidR="00466D23" w:rsidRDefault="00466D23" w:rsidP="00466D23">
      <w:pPr>
        <w:spacing w:after="0"/>
      </w:pPr>
    </w:p>
    <w:p w14:paraId="17763A89" w14:textId="37CC7A0E" w:rsidR="002464F9" w:rsidRDefault="00832C0B" w:rsidP="00832C0B">
      <w:pPr>
        <w:pStyle w:val="Listeafsnit"/>
        <w:numPr>
          <w:ilvl w:val="0"/>
          <w:numId w:val="16"/>
        </w:numPr>
        <w:spacing w:after="0"/>
        <w:rPr>
          <w:b/>
          <w:bCs/>
        </w:rPr>
      </w:pPr>
      <w:r w:rsidRPr="00832C0B">
        <w:rPr>
          <w:b/>
          <w:bCs/>
        </w:rPr>
        <w:t xml:space="preserve">Salg af lejlighed, tilbud fra danbolig. </w:t>
      </w:r>
    </w:p>
    <w:p w14:paraId="4542578D" w14:textId="013BD1BE" w:rsidR="007103CE" w:rsidRPr="00A33197" w:rsidRDefault="007103CE" w:rsidP="007103CE">
      <w:pPr>
        <w:pStyle w:val="Listeafsnit"/>
        <w:spacing w:after="0"/>
        <w:ind w:left="360"/>
      </w:pPr>
      <w:r w:rsidRPr="00A33197">
        <w:t xml:space="preserve">Bestyrelsen har besluttet at opsige </w:t>
      </w:r>
      <w:r w:rsidR="00883A17" w:rsidRPr="00A33197">
        <w:t xml:space="preserve">samarbejdet med den nuværende </w:t>
      </w:r>
      <w:r w:rsidR="00DA3216" w:rsidRPr="00A33197">
        <w:t xml:space="preserve">mægler </w:t>
      </w:r>
      <w:r w:rsidR="00632978">
        <w:t>P</w:t>
      </w:r>
      <w:r w:rsidR="00DA3216" w:rsidRPr="00A33197">
        <w:t xml:space="preserve">er </w:t>
      </w:r>
      <w:r w:rsidR="00632978" w:rsidRPr="00A33197">
        <w:t>E</w:t>
      </w:r>
      <w:r w:rsidR="00632978">
        <w:t>ne</w:t>
      </w:r>
      <w:r w:rsidR="00632978" w:rsidRPr="00A33197">
        <w:t>mark</w:t>
      </w:r>
      <w:r w:rsidR="00883A17" w:rsidRPr="00A33197">
        <w:t xml:space="preserve">, da der </w:t>
      </w:r>
      <w:r w:rsidR="00DA3216" w:rsidRPr="00A33197">
        <w:t xml:space="preserve">ved salget at </w:t>
      </w:r>
      <w:r w:rsidR="00862D6B" w:rsidRPr="00A33197">
        <w:t xml:space="preserve">andelsforeningens </w:t>
      </w:r>
      <w:r w:rsidR="00DA3216" w:rsidRPr="00A33197">
        <w:t>lejlighed</w:t>
      </w:r>
      <w:r w:rsidR="00862D6B" w:rsidRPr="00A33197">
        <w:t>en var flere fejl</w:t>
      </w:r>
      <w:r w:rsidR="00632978">
        <w:t xml:space="preserve"> i </w:t>
      </w:r>
      <w:r w:rsidR="00C7553D">
        <w:t>forbindelse med salget af lejligheden</w:t>
      </w:r>
      <w:r w:rsidR="00862D6B" w:rsidRPr="00A33197">
        <w:t>. Bestyrelsen har indhentet tilbud fra den lokale Danbolig</w:t>
      </w:r>
      <w:r w:rsidR="00D61A37">
        <w:t xml:space="preserve">, og besluttet at benytte denne mægler i fremtiden. </w:t>
      </w:r>
      <w:r w:rsidR="00A33197">
        <w:t xml:space="preserve">Ved salg af lejligheder fremadrettet </w:t>
      </w:r>
      <w:r w:rsidR="00063D15">
        <w:t xml:space="preserve">vil </w:t>
      </w:r>
      <w:r w:rsidR="00D61A37">
        <w:t>andelshavere</w:t>
      </w:r>
      <w:r w:rsidR="00063D15">
        <w:t xml:space="preserve"> få samme pris som forenin</w:t>
      </w:r>
      <w:r w:rsidR="00D861FE">
        <w:t xml:space="preserve">gen skal betale. </w:t>
      </w:r>
    </w:p>
    <w:p w14:paraId="2899BA93" w14:textId="77777777" w:rsidR="00FF762B" w:rsidRPr="00832C0B" w:rsidRDefault="00FF762B" w:rsidP="00FF762B">
      <w:pPr>
        <w:pStyle w:val="Listeafsnit"/>
        <w:spacing w:after="0"/>
        <w:ind w:left="360"/>
        <w:rPr>
          <w:b/>
          <w:bCs/>
        </w:rPr>
      </w:pPr>
    </w:p>
    <w:p w14:paraId="22D77701" w14:textId="77777777" w:rsidR="00832C0B" w:rsidRDefault="00832C0B" w:rsidP="00832C0B">
      <w:pPr>
        <w:pStyle w:val="Listeafsnit"/>
        <w:numPr>
          <w:ilvl w:val="0"/>
          <w:numId w:val="16"/>
        </w:numPr>
        <w:spacing w:after="0"/>
        <w:rPr>
          <w:b/>
          <w:bCs/>
        </w:rPr>
      </w:pPr>
      <w:r w:rsidRPr="00832C0B">
        <w:rPr>
          <w:b/>
          <w:bCs/>
        </w:rPr>
        <w:t>Generelt lejligheder 81.1.4-5</w:t>
      </w:r>
    </w:p>
    <w:p w14:paraId="5B82107D" w14:textId="0970D608" w:rsidR="003F3EBA" w:rsidRPr="003F3EBA" w:rsidRDefault="003F3EBA" w:rsidP="003F3EBA">
      <w:pPr>
        <w:pStyle w:val="Listeafsnit"/>
        <w:spacing w:after="0"/>
        <w:ind w:left="360"/>
      </w:pPr>
      <w:r w:rsidRPr="003F3EBA">
        <w:t xml:space="preserve">De er ved at være i stand sat, og vi forventer at de bliver sat til salg derefter hos Danbolig. </w:t>
      </w:r>
    </w:p>
    <w:p w14:paraId="515B948D" w14:textId="77777777" w:rsidR="005F5E5A" w:rsidRPr="005F5E5A" w:rsidRDefault="005F5E5A" w:rsidP="005F5E5A">
      <w:pPr>
        <w:spacing w:after="0"/>
        <w:ind w:left="360"/>
      </w:pPr>
    </w:p>
    <w:p w14:paraId="1172A134" w14:textId="77777777" w:rsidR="00832C0B" w:rsidRDefault="00832C0B" w:rsidP="00832C0B">
      <w:pPr>
        <w:pStyle w:val="Listeafsnit"/>
        <w:numPr>
          <w:ilvl w:val="0"/>
          <w:numId w:val="16"/>
        </w:numPr>
        <w:spacing w:after="0"/>
        <w:rPr>
          <w:b/>
          <w:bCs/>
        </w:rPr>
      </w:pPr>
      <w:r w:rsidRPr="00832C0B">
        <w:rPr>
          <w:b/>
          <w:bCs/>
        </w:rPr>
        <w:t>Forslag fra 51.1.2</w:t>
      </w:r>
    </w:p>
    <w:p w14:paraId="1A445492" w14:textId="77777777" w:rsidR="00073FAC" w:rsidRDefault="00F015B7" w:rsidP="003F3EBA">
      <w:pPr>
        <w:pStyle w:val="Listeafsnit"/>
        <w:spacing w:after="0"/>
        <w:ind w:left="360"/>
      </w:pPr>
      <w:r>
        <w:t>Andelshave</w:t>
      </w:r>
      <w:r w:rsidR="00D647F3">
        <w:t>n</w:t>
      </w:r>
      <w:r>
        <w:t xml:space="preserve"> har </w:t>
      </w:r>
      <w:r w:rsidR="00DB5CF7">
        <w:t xml:space="preserve">et </w:t>
      </w:r>
      <w:r>
        <w:t>ønske</w:t>
      </w:r>
      <w:r w:rsidR="00DB5CF7">
        <w:t xml:space="preserve"> om at</w:t>
      </w:r>
      <w:r>
        <w:t xml:space="preserve"> </w:t>
      </w:r>
      <w:r w:rsidR="00D730D9">
        <w:t xml:space="preserve">bilerne på parkeringsområdet </w:t>
      </w:r>
      <w:r w:rsidR="00D647F3">
        <w:t>tilhørende den del af blok H,</w:t>
      </w:r>
      <w:r w:rsidR="00073FAC">
        <w:t xml:space="preserve"> som andelshaver er en del af. K</w:t>
      </w:r>
      <w:r w:rsidR="00D730D9">
        <w:t xml:space="preserve">an få lov til at parkere helt op ad hækken (på gangstien) for at det er nemmere at </w:t>
      </w:r>
      <w:r w:rsidR="00DB5CF7">
        <w:t xml:space="preserve">komme ind og ud med bilen. </w:t>
      </w:r>
    </w:p>
    <w:p w14:paraId="636E97EA" w14:textId="0843F80F" w:rsidR="003F3EBA" w:rsidRDefault="00CE5EDE" w:rsidP="003F3EBA">
      <w:pPr>
        <w:pStyle w:val="Listeafsnit"/>
        <w:spacing w:after="0"/>
        <w:ind w:left="360"/>
      </w:pPr>
      <w:r>
        <w:t xml:space="preserve">Bestyrelsen </w:t>
      </w:r>
      <w:r w:rsidR="00466E78">
        <w:t>opfordrer andelshave</w:t>
      </w:r>
      <w:r w:rsidR="00073FAC">
        <w:t>r</w:t>
      </w:r>
      <w:r w:rsidR="00466E78">
        <w:t xml:space="preserve"> </w:t>
      </w:r>
      <w:r w:rsidR="00073FAC">
        <w:t xml:space="preserve">at </w:t>
      </w:r>
      <w:r w:rsidR="005C4A10">
        <w:t>stiller forslag</w:t>
      </w:r>
      <w:r w:rsidR="00A67816">
        <w:t xml:space="preserve">et til </w:t>
      </w:r>
      <w:r w:rsidR="005C4A10">
        <w:t xml:space="preserve">næste generalforsamling. </w:t>
      </w:r>
    </w:p>
    <w:p w14:paraId="044ABAE9" w14:textId="77777777" w:rsidR="0072169A" w:rsidRDefault="0072169A" w:rsidP="003F3EBA">
      <w:pPr>
        <w:pStyle w:val="Listeafsnit"/>
        <w:spacing w:after="0"/>
        <w:ind w:left="360"/>
      </w:pPr>
    </w:p>
    <w:p w14:paraId="70952DC4" w14:textId="77777777" w:rsidR="0058678E" w:rsidRDefault="0058678E" w:rsidP="0058678E">
      <w:pPr>
        <w:pStyle w:val="Listeafsnit"/>
        <w:numPr>
          <w:ilvl w:val="0"/>
          <w:numId w:val="16"/>
        </w:numPr>
        <w:spacing w:after="0"/>
        <w:rPr>
          <w:b/>
          <w:bCs/>
        </w:rPr>
      </w:pPr>
      <w:r w:rsidRPr="0072169A">
        <w:rPr>
          <w:b/>
          <w:bCs/>
        </w:rPr>
        <w:t>Pumpealarmer</w:t>
      </w:r>
    </w:p>
    <w:p w14:paraId="66CB87BF" w14:textId="4B2BDF26" w:rsidR="00E4557B" w:rsidRPr="007646EF" w:rsidRDefault="00A67816" w:rsidP="00E4557B">
      <w:pPr>
        <w:pStyle w:val="Listeafsnit"/>
        <w:spacing w:after="0"/>
        <w:ind w:left="360"/>
      </w:pPr>
      <w:r>
        <w:t xml:space="preserve">I forbindelse med bestyrelsesskiftet, havde den nye bestyrelse bedt </w:t>
      </w:r>
      <w:r w:rsidR="000F2FAD">
        <w:t xml:space="preserve">elektrikeren </w:t>
      </w:r>
      <w:r>
        <w:t xml:space="preserve">om at være </w:t>
      </w:r>
      <w:r w:rsidR="000F2FAD">
        <w:t xml:space="preserve">modtager ved alarmer på pumperne. </w:t>
      </w:r>
      <w:r w:rsidR="00E4557B" w:rsidRPr="007646EF">
        <w:t xml:space="preserve">Bestyrelsen </w:t>
      </w:r>
      <w:r w:rsidR="00DD0D7B" w:rsidRPr="007646EF">
        <w:t xml:space="preserve">har dog fået informationer om at det ikke kan lade sig gøre, da </w:t>
      </w:r>
      <w:r w:rsidR="00B766CE" w:rsidRPr="007646EF">
        <w:t>alarme</w:t>
      </w:r>
      <w:r w:rsidR="000F2FAD">
        <w:t xml:space="preserve">n ikke kan indløbe </w:t>
      </w:r>
      <w:r w:rsidR="00B766CE" w:rsidRPr="007646EF">
        <w:t>på en fastnettelefon</w:t>
      </w:r>
      <w:r w:rsidR="000F2FAD">
        <w:t xml:space="preserve"> som elektrikeren</w:t>
      </w:r>
      <w:r w:rsidR="00B766CE" w:rsidRPr="007646EF">
        <w:t xml:space="preserve">. Bestyrelsen har derfor besluttet at kommende alarmindkald kommer til </w:t>
      </w:r>
      <w:r w:rsidR="002E53D0" w:rsidRPr="007646EF">
        <w:t>jysk kontrolcentral</w:t>
      </w:r>
      <w:r w:rsidR="003A6DEB">
        <w:t>, som derefter vil kontakte elektrikeren</w:t>
      </w:r>
      <w:r w:rsidR="0071632B">
        <w:t xml:space="preserve">. </w:t>
      </w:r>
      <w:r w:rsidR="002E53D0" w:rsidRPr="007646EF">
        <w:t xml:space="preserve"> </w:t>
      </w:r>
    </w:p>
    <w:p w14:paraId="5B3F0FD3" w14:textId="77777777" w:rsidR="001918E7" w:rsidRPr="007646EF" w:rsidRDefault="001918E7" w:rsidP="00E4557B">
      <w:pPr>
        <w:pStyle w:val="Listeafsnit"/>
        <w:spacing w:after="0"/>
        <w:ind w:left="360"/>
      </w:pPr>
    </w:p>
    <w:p w14:paraId="799B7C33" w14:textId="12180E78" w:rsidR="001918E7" w:rsidRPr="007646EF" w:rsidRDefault="001918E7" w:rsidP="00E4557B">
      <w:pPr>
        <w:pStyle w:val="Listeafsnit"/>
        <w:spacing w:after="0"/>
        <w:ind w:left="360"/>
      </w:pPr>
      <w:r w:rsidRPr="007646EF">
        <w:t xml:space="preserve">Desuden har bestyrelsen kunne </w:t>
      </w:r>
      <w:r w:rsidR="00A50387" w:rsidRPr="007646EF">
        <w:t>konstatere</w:t>
      </w:r>
      <w:r w:rsidRPr="007646EF">
        <w:t xml:space="preserve"> at foreningen foresat </w:t>
      </w:r>
      <w:r w:rsidR="0071632B">
        <w:t xml:space="preserve">har </w:t>
      </w:r>
      <w:r w:rsidRPr="007646EF">
        <w:t>problemer med at der kommer</w:t>
      </w:r>
      <w:r w:rsidR="00BB260E" w:rsidRPr="007646EF">
        <w:t xml:space="preserve"> ´´forkerte´´ ting i toilettet. Foreningen har endnu eng</w:t>
      </w:r>
      <w:r w:rsidR="0010311E" w:rsidRPr="007646EF">
        <w:t xml:space="preserve">ang måtte bruge penge på </w:t>
      </w:r>
      <w:r w:rsidR="007646EF" w:rsidRPr="007646EF">
        <w:t>kloak</w:t>
      </w:r>
      <w:r w:rsidR="0010311E" w:rsidRPr="007646EF">
        <w:t>rensning</w:t>
      </w:r>
      <w:r w:rsidR="007646EF">
        <w:t xml:space="preserve">. Bestyrelsen kommer </w:t>
      </w:r>
      <w:r w:rsidR="006C4225">
        <w:t xml:space="preserve">til at dele seddel ud til de blokke som sidste gang havde udfordringer. Bestyrelsen </w:t>
      </w:r>
      <w:r w:rsidR="0071632B">
        <w:t>opfordrer</w:t>
      </w:r>
      <w:r w:rsidR="006C4225">
        <w:t xml:space="preserve"> til at </w:t>
      </w:r>
      <w:r w:rsidR="0071632B">
        <w:t>der</w:t>
      </w:r>
      <w:r w:rsidR="006C4225">
        <w:t xml:space="preserve"> kun </w:t>
      </w:r>
      <w:r w:rsidR="0071632B">
        <w:t xml:space="preserve">kommes det </w:t>
      </w:r>
      <w:r w:rsidR="006C4225">
        <w:t>´´normale´´</w:t>
      </w:r>
      <w:r w:rsidR="0071632B">
        <w:t xml:space="preserve"> </w:t>
      </w:r>
      <w:r w:rsidR="006C4225">
        <w:t>i t</w:t>
      </w:r>
      <w:r w:rsidR="009755B4">
        <w:t xml:space="preserve">oilettet. </w:t>
      </w:r>
      <w:r w:rsidR="0010311E" w:rsidRPr="007646EF">
        <w:t xml:space="preserve"> </w:t>
      </w:r>
    </w:p>
    <w:p w14:paraId="54BD7F82" w14:textId="77777777" w:rsidR="004D6ED8" w:rsidRPr="0072169A" w:rsidRDefault="004D6ED8" w:rsidP="004D6ED8">
      <w:pPr>
        <w:pStyle w:val="Listeafsnit"/>
        <w:spacing w:after="0"/>
        <w:ind w:left="1304"/>
        <w:rPr>
          <w:b/>
          <w:bCs/>
        </w:rPr>
      </w:pPr>
    </w:p>
    <w:p w14:paraId="714C6DA8" w14:textId="77777777" w:rsidR="0010311E" w:rsidRPr="007646EF" w:rsidRDefault="0010311E" w:rsidP="0010311E">
      <w:pPr>
        <w:pStyle w:val="Listeafsnit"/>
        <w:numPr>
          <w:ilvl w:val="0"/>
          <w:numId w:val="16"/>
        </w:numPr>
        <w:spacing w:after="0"/>
        <w:rPr>
          <w:b/>
          <w:bCs/>
        </w:rPr>
      </w:pPr>
      <w:r w:rsidRPr="007646EF">
        <w:rPr>
          <w:b/>
          <w:bCs/>
        </w:rPr>
        <w:t>Håndværkere</w:t>
      </w:r>
    </w:p>
    <w:p w14:paraId="55DDABD3" w14:textId="31C8E318" w:rsidR="0010311E" w:rsidRPr="00832C0B" w:rsidRDefault="00AA3E31" w:rsidP="00AA3E31">
      <w:pPr>
        <w:pStyle w:val="Listeafsnit"/>
        <w:spacing w:after="0"/>
        <w:ind w:left="360"/>
      </w:pPr>
      <w:r>
        <w:t>Bestyrelsen har fået styr på alle håndværkere</w:t>
      </w:r>
      <w:r w:rsidR="001703F8">
        <w:t xml:space="preserve"> og </w:t>
      </w:r>
      <w:r w:rsidR="00A53294">
        <w:t xml:space="preserve">der er nu en fuld </w:t>
      </w:r>
      <w:r w:rsidR="001703F8">
        <w:t xml:space="preserve">listen over håndværkere der bruges af foreningen. </w:t>
      </w:r>
    </w:p>
    <w:p w14:paraId="05DA4284" w14:textId="15B4AD7F" w:rsidR="0058678E" w:rsidRPr="00E87BAC" w:rsidRDefault="00587F7F" w:rsidP="0010311E">
      <w:pPr>
        <w:pStyle w:val="Listeafsnit"/>
        <w:numPr>
          <w:ilvl w:val="0"/>
          <w:numId w:val="16"/>
        </w:numPr>
        <w:spacing w:after="0"/>
        <w:rPr>
          <w:b/>
          <w:bCs/>
        </w:rPr>
      </w:pPr>
      <w:r w:rsidRPr="00E87BAC">
        <w:rPr>
          <w:b/>
          <w:bCs/>
        </w:rPr>
        <w:t>Administrator</w:t>
      </w:r>
    </w:p>
    <w:p w14:paraId="4F30BCA9" w14:textId="02BCD961" w:rsidR="00587F7F" w:rsidRDefault="00A00BF8" w:rsidP="0055504D">
      <w:pPr>
        <w:pStyle w:val="Listeafsnit"/>
        <w:spacing w:after="0"/>
        <w:ind w:left="360"/>
      </w:pPr>
      <w:r>
        <w:lastRenderedPageBreak/>
        <w:t>Jørn har på den tidligere generalforsamling, nævnt et beløb på 2</w:t>
      </w:r>
      <w:r w:rsidR="00A53294">
        <w:t>.</w:t>
      </w:r>
      <w:r>
        <w:t xml:space="preserve">000 kr. som havde været en regnefejl i forbindelse med et tidligere lån til en tidligere andelshaver. </w:t>
      </w:r>
      <w:r w:rsidR="00194C4A">
        <w:t>Administrator</w:t>
      </w:r>
      <w:r w:rsidR="00777D87">
        <w:t xml:space="preserve"> </w:t>
      </w:r>
      <w:r w:rsidR="00ED1166">
        <w:t xml:space="preserve">nævnte flere </w:t>
      </w:r>
      <w:r w:rsidR="004E4B8A">
        <w:t xml:space="preserve">muligheder i forbindelse med de 2000 kr. Bestyrelsen </w:t>
      </w:r>
      <w:r w:rsidR="00A4135E">
        <w:t xml:space="preserve">afventer at </w:t>
      </w:r>
      <w:r w:rsidR="00537C75">
        <w:t>administrator</w:t>
      </w:r>
      <w:r w:rsidR="00A4135E">
        <w:t xml:space="preserve"> </w:t>
      </w:r>
      <w:r w:rsidR="00017332">
        <w:t xml:space="preserve">afholder </w:t>
      </w:r>
      <w:r w:rsidR="00537C75">
        <w:t>udgiften</w:t>
      </w:r>
      <w:r w:rsidR="00EF75ED">
        <w:t xml:space="preserve">. </w:t>
      </w:r>
    </w:p>
    <w:p w14:paraId="20982AD2" w14:textId="77777777" w:rsidR="00E87BAC" w:rsidRDefault="00E87BAC" w:rsidP="0055504D">
      <w:pPr>
        <w:pStyle w:val="Listeafsnit"/>
        <w:spacing w:after="0"/>
        <w:ind w:left="360"/>
      </w:pPr>
    </w:p>
    <w:p w14:paraId="3F00EB0E" w14:textId="77777777" w:rsidR="00E87BAC" w:rsidRDefault="00E87BAC" w:rsidP="00E87BAC">
      <w:pPr>
        <w:pStyle w:val="Listeafsnit"/>
        <w:numPr>
          <w:ilvl w:val="0"/>
          <w:numId w:val="16"/>
        </w:numPr>
        <w:spacing w:after="0"/>
        <w:rPr>
          <w:b/>
          <w:bCs/>
        </w:rPr>
      </w:pPr>
      <w:r w:rsidRPr="00E87BAC">
        <w:rPr>
          <w:b/>
          <w:bCs/>
        </w:rPr>
        <w:t>Arbejdsplaner blokformænd</w:t>
      </w:r>
    </w:p>
    <w:p w14:paraId="6CD6B279" w14:textId="77777777" w:rsidR="00D32FA4" w:rsidRDefault="003F27C9" w:rsidP="00A50387">
      <w:pPr>
        <w:pStyle w:val="Listeafsnit"/>
        <w:spacing w:after="0"/>
        <w:ind w:left="360"/>
      </w:pPr>
      <w:r>
        <w:t>Bestyrelsen har endnu ikke fået indblik i kontrakten med græsslåning</w:t>
      </w:r>
      <w:r w:rsidR="00CA2A7C">
        <w:t xml:space="preserve"> og </w:t>
      </w:r>
      <w:r w:rsidR="00D819CD">
        <w:t xml:space="preserve">hækklipningen. Bestyrelsen vil </w:t>
      </w:r>
      <w:r w:rsidR="004F7614">
        <w:t>kontakte</w:t>
      </w:r>
      <w:r w:rsidR="00D819CD">
        <w:t xml:space="preserve"> firmaet, for at se betingelserne. Bestyrelsen ønsker at </w:t>
      </w:r>
      <w:r w:rsidR="002056C7">
        <w:t xml:space="preserve">græslåsning </w:t>
      </w:r>
      <w:r w:rsidR="00D32FA4">
        <w:t xml:space="preserve">skal på dagsorden </w:t>
      </w:r>
      <w:r w:rsidR="002056C7">
        <w:t>på blokkoordinator</w:t>
      </w:r>
      <w:r w:rsidR="00D32FA4">
        <w:t xml:space="preserve">ens </w:t>
      </w:r>
      <w:r w:rsidR="002056C7">
        <w:t xml:space="preserve">møde i jan. </w:t>
      </w:r>
    </w:p>
    <w:p w14:paraId="5B09B0E7" w14:textId="77777777" w:rsidR="007109F3" w:rsidRDefault="002056C7" w:rsidP="00A50387">
      <w:pPr>
        <w:pStyle w:val="Listeafsnit"/>
        <w:spacing w:after="0"/>
        <w:ind w:left="360"/>
      </w:pPr>
      <w:r>
        <w:t xml:space="preserve">Bestyrelsen </w:t>
      </w:r>
      <w:r w:rsidR="00B77823">
        <w:t xml:space="preserve">kunne se en fordel i at blokkene selv bestemte om de ville være med på en fællesordning med hensyn til græsslåning eller de selv ville udføre opgaven. Det kunne også være i forhold til hækklipning. </w:t>
      </w:r>
      <w:r w:rsidR="00AE60DE">
        <w:t>Foreningen v</w:t>
      </w:r>
      <w:r w:rsidR="00267942">
        <w:t xml:space="preserve">ille således kunne få </w:t>
      </w:r>
      <w:r w:rsidR="00AE60DE">
        <w:t xml:space="preserve">et tilbud fra firmet på de områder som </w:t>
      </w:r>
      <w:r w:rsidR="005A60E3">
        <w:t xml:space="preserve">ikke slås og klippes af blokkene selv. </w:t>
      </w:r>
    </w:p>
    <w:p w14:paraId="2E1EF92C" w14:textId="5270CE95" w:rsidR="003F27C9" w:rsidRDefault="006045B0" w:rsidP="00A50387">
      <w:pPr>
        <w:pStyle w:val="Listeafsnit"/>
        <w:spacing w:after="0"/>
        <w:ind w:left="360"/>
      </w:pPr>
      <w:r>
        <w:t xml:space="preserve">Bestyrelsen </w:t>
      </w:r>
      <w:r w:rsidR="006C338D">
        <w:t>ønsker</w:t>
      </w:r>
      <w:r w:rsidR="00347EE3">
        <w:t xml:space="preserve"> </w:t>
      </w:r>
      <w:r w:rsidR="007109F3">
        <w:t xml:space="preserve">også til at </w:t>
      </w:r>
      <w:r w:rsidR="00BC05E9">
        <w:t xml:space="preserve">det bliver en mulighed at få klippet hæk igennem samme firma hvis den enkelte andelshaver ønsker at </w:t>
      </w:r>
      <w:r w:rsidR="006A623A">
        <w:t xml:space="preserve">betale sig fra det. </w:t>
      </w:r>
    </w:p>
    <w:p w14:paraId="2D96906E" w14:textId="77777777" w:rsidR="003F27C9" w:rsidRDefault="003F27C9" w:rsidP="00A50387">
      <w:pPr>
        <w:pStyle w:val="Listeafsnit"/>
        <w:spacing w:after="0"/>
        <w:ind w:left="360"/>
      </w:pPr>
    </w:p>
    <w:p w14:paraId="45828402" w14:textId="266599B6" w:rsidR="00A50387" w:rsidRDefault="000D3D16" w:rsidP="00A50387">
      <w:pPr>
        <w:pStyle w:val="Listeafsnit"/>
        <w:spacing w:after="0"/>
        <w:ind w:left="360"/>
      </w:pPr>
      <w:r>
        <w:t>Der er stadig afsk</w:t>
      </w:r>
      <w:r w:rsidR="0046269B">
        <w:t xml:space="preserve">året </w:t>
      </w:r>
      <w:r w:rsidR="006C338D">
        <w:t>gren</w:t>
      </w:r>
      <w:r w:rsidR="0046269B">
        <w:t xml:space="preserve"> fra juletræerne på græsset ved blok K</w:t>
      </w:r>
      <w:r w:rsidR="006945A6">
        <w:t>. Alle er velkommen til at tage det, ellers vil det snarest køres på genbrugspladsen.</w:t>
      </w:r>
    </w:p>
    <w:p w14:paraId="7F1FF954" w14:textId="77777777" w:rsidR="00F83C82" w:rsidRDefault="00F83C82" w:rsidP="00A50387">
      <w:pPr>
        <w:pStyle w:val="Listeafsnit"/>
        <w:spacing w:after="0"/>
        <w:ind w:left="360"/>
      </w:pPr>
    </w:p>
    <w:p w14:paraId="49F8D32E" w14:textId="090D0A54" w:rsidR="00D84A81" w:rsidRDefault="004F7614" w:rsidP="00D84A81">
      <w:pPr>
        <w:pStyle w:val="Listeafsnit"/>
        <w:numPr>
          <w:ilvl w:val="0"/>
          <w:numId w:val="16"/>
        </w:numPr>
        <w:spacing w:after="0"/>
        <w:rPr>
          <w:b/>
          <w:bCs/>
        </w:rPr>
      </w:pPr>
      <w:r w:rsidRPr="004F7614">
        <w:rPr>
          <w:b/>
          <w:bCs/>
        </w:rPr>
        <w:t xml:space="preserve">Ekstraordinær </w:t>
      </w:r>
      <w:r w:rsidR="00D84A81" w:rsidRPr="004F7614">
        <w:rPr>
          <w:b/>
          <w:bCs/>
        </w:rPr>
        <w:t>generalforsamling</w:t>
      </w:r>
    </w:p>
    <w:p w14:paraId="350DB696" w14:textId="363AF7E5" w:rsidR="00033F72" w:rsidRDefault="00A64098" w:rsidP="00033F72">
      <w:pPr>
        <w:pStyle w:val="Listeafsnit"/>
        <w:spacing w:after="0"/>
        <w:ind w:left="360"/>
      </w:pPr>
      <w:r>
        <w:t>Bestyrelsen ønsker at indkalde t</w:t>
      </w:r>
      <w:r w:rsidR="00D90CE9">
        <w:t xml:space="preserve">il ekstraordinær generalforsamling, i forbindelse med </w:t>
      </w:r>
      <w:r w:rsidR="00BD31A1">
        <w:t xml:space="preserve">valg af </w:t>
      </w:r>
      <w:r>
        <w:t xml:space="preserve">ny </w:t>
      </w:r>
      <w:r w:rsidR="00BD31A1">
        <w:t>administrator</w:t>
      </w:r>
      <w:r w:rsidR="00D90CE9">
        <w:t xml:space="preserve">. </w:t>
      </w:r>
      <w:r w:rsidR="00033F72">
        <w:t xml:space="preserve">Bestyrelse ønsker at </w:t>
      </w:r>
      <w:r w:rsidR="001B46E5">
        <w:t xml:space="preserve">indkalde d. </w:t>
      </w:r>
      <w:r w:rsidR="007856EC">
        <w:t>6</w:t>
      </w:r>
      <w:r w:rsidR="001B46E5">
        <w:t xml:space="preserve"> jan. 2025 kl. </w:t>
      </w:r>
      <w:r w:rsidR="00150E57">
        <w:t>1</w:t>
      </w:r>
      <w:r w:rsidR="0033665F">
        <w:t xml:space="preserve">8 i </w:t>
      </w:r>
      <w:r w:rsidR="006D6CD0">
        <w:t>DGI-huset</w:t>
      </w:r>
      <w:r w:rsidR="002A4D18">
        <w:t xml:space="preserve"> </w:t>
      </w:r>
      <w:r w:rsidR="006D6CD0">
        <w:t>(Gåsetårnssalen)</w:t>
      </w:r>
      <w:r w:rsidR="0033665F">
        <w:t xml:space="preserve">. </w:t>
      </w:r>
    </w:p>
    <w:p w14:paraId="72F1F4CA" w14:textId="2CA295CB" w:rsidR="00F83C82" w:rsidRDefault="008166F3" w:rsidP="00033F72">
      <w:pPr>
        <w:pStyle w:val="Listeafsnit"/>
        <w:spacing w:after="0"/>
        <w:ind w:left="360"/>
      </w:pPr>
      <w:r>
        <w:t xml:space="preserve">Der vil komme en indkaldes i postkasserne, med dagsorden for mødet. </w:t>
      </w:r>
    </w:p>
    <w:p w14:paraId="37D77DB1" w14:textId="77777777" w:rsidR="006C338D" w:rsidRDefault="006C338D" w:rsidP="00033F72">
      <w:pPr>
        <w:pStyle w:val="Listeafsnit"/>
        <w:spacing w:after="0"/>
        <w:ind w:left="360"/>
      </w:pPr>
    </w:p>
    <w:p w14:paraId="3B7F3B1D" w14:textId="00565A49" w:rsidR="008166F3" w:rsidRPr="006C338D" w:rsidRDefault="006C338D" w:rsidP="008166F3">
      <w:pPr>
        <w:pStyle w:val="Listeafsnit"/>
        <w:numPr>
          <w:ilvl w:val="0"/>
          <w:numId w:val="16"/>
        </w:numPr>
        <w:spacing w:after="0"/>
        <w:rPr>
          <w:b/>
          <w:bCs/>
        </w:rPr>
      </w:pPr>
      <w:r w:rsidRPr="006C338D">
        <w:rPr>
          <w:b/>
          <w:bCs/>
        </w:rPr>
        <w:t>Ladestanderne</w:t>
      </w:r>
    </w:p>
    <w:p w14:paraId="0181855B" w14:textId="7AFD52C4" w:rsidR="008166F3" w:rsidRDefault="006C338D" w:rsidP="008166F3">
      <w:pPr>
        <w:pStyle w:val="Listeafsnit"/>
        <w:spacing w:after="0"/>
        <w:ind w:left="360"/>
      </w:pPr>
      <w:r>
        <w:t>Alle ladestanderne</w:t>
      </w:r>
      <w:r w:rsidR="008166F3">
        <w:t xml:space="preserve"> virker nu. </w:t>
      </w:r>
      <w:r w:rsidR="00557E2A">
        <w:t xml:space="preserve">Bestyrelsen </w:t>
      </w:r>
      <w:r w:rsidR="00571506">
        <w:t>opfordrer</w:t>
      </w:r>
      <w:r w:rsidR="00557E2A">
        <w:t xml:space="preserve"> til ikke at parkere ved standerne, hvis man ikke skal lade. </w:t>
      </w:r>
    </w:p>
    <w:p w14:paraId="4F9C6CA6" w14:textId="77777777" w:rsidR="00E87BAC" w:rsidRPr="00E87BAC" w:rsidRDefault="00E87BAC" w:rsidP="00D84A81">
      <w:pPr>
        <w:pStyle w:val="Listeafsnit"/>
        <w:spacing w:after="0"/>
        <w:ind w:left="360"/>
      </w:pPr>
    </w:p>
    <w:p w14:paraId="39297059" w14:textId="442E2143" w:rsidR="00D44924" w:rsidRPr="00F13DE7" w:rsidRDefault="00D44924" w:rsidP="00832C0B">
      <w:pPr>
        <w:pStyle w:val="Listeafsnit"/>
        <w:numPr>
          <w:ilvl w:val="0"/>
          <w:numId w:val="16"/>
        </w:numPr>
        <w:spacing w:after="0"/>
      </w:pPr>
      <w:r w:rsidRPr="00832C0B">
        <w:rPr>
          <w:b/>
          <w:bCs/>
        </w:rPr>
        <w:t>Kommende møder</w:t>
      </w:r>
      <w:r w:rsidR="006E3F7D" w:rsidRPr="00832C0B">
        <w:rPr>
          <w:b/>
          <w:bCs/>
        </w:rPr>
        <w:t>:</w:t>
      </w:r>
    </w:p>
    <w:p w14:paraId="085A9F05" w14:textId="78A40C29" w:rsidR="00F13DE7" w:rsidRDefault="00F13DE7" w:rsidP="00F13DE7">
      <w:pPr>
        <w:spacing w:after="0"/>
      </w:pPr>
      <w:r>
        <w:t xml:space="preserve">Næste </w:t>
      </w:r>
      <w:r w:rsidR="002F373B">
        <w:t>bestyrelses</w:t>
      </w:r>
      <w:r>
        <w:t xml:space="preserve">møde afholdes </w:t>
      </w:r>
      <w:r w:rsidR="00112D3A">
        <w:t xml:space="preserve">torsdag d. 30. jan 2025 kl. 19 </w:t>
      </w:r>
      <w:r w:rsidR="002715D6">
        <w:t xml:space="preserve">hos Henrik. </w:t>
      </w:r>
    </w:p>
    <w:p w14:paraId="3C63FFAB" w14:textId="77777777" w:rsidR="0005280A" w:rsidRDefault="0005280A" w:rsidP="00970F35">
      <w:pPr>
        <w:spacing w:after="0"/>
      </w:pPr>
    </w:p>
    <w:p w14:paraId="7BF5487A" w14:textId="77777777" w:rsidR="00466D23" w:rsidRPr="00466D23" w:rsidRDefault="00466D23" w:rsidP="00970F35">
      <w:pPr>
        <w:spacing w:after="0"/>
      </w:pPr>
    </w:p>
    <w:p w14:paraId="3B8D9F8F" w14:textId="6FE3C62C" w:rsidR="002464F9" w:rsidRDefault="002464F9" w:rsidP="00970F35">
      <w:pPr>
        <w:spacing w:after="0"/>
      </w:pPr>
    </w:p>
    <w:sectPr w:rsidR="002464F9" w:rsidSect="00466D23">
      <w:headerReference w:type="default" r:id="rId7"/>
      <w:pgSz w:w="11906" w:h="16838"/>
      <w:pgMar w:top="1337" w:right="1134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7F7A1" w14:textId="77777777" w:rsidR="00E3188E" w:rsidRDefault="00E3188E" w:rsidP="006766E2">
      <w:pPr>
        <w:spacing w:after="0" w:line="240" w:lineRule="auto"/>
      </w:pPr>
      <w:r>
        <w:separator/>
      </w:r>
    </w:p>
  </w:endnote>
  <w:endnote w:type="continuationSeparator" w:id="0">
    <w:p w14:paraId="7CA5C391" w14:textId="77777777" w:rsidR="00E3188E" w:rsidRDefault="00E3188E" w:rsidP="00676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68262" w14:textId="77777777" w:rsidR="00E3188E" w:rsidRDefault="00E3188E" w:rsidP="006766E2">
      <w:pPr>
        <w:spacing w:after="0" w:line="240" w:lineRule="auto"/>
      </w:pPr>
      <w:r>
        <w:separator/>
      </w:r>
    </w:p>
  </w:footnote>
  <w:footnote w:type="continuationSeparator" w:id="0">
    <w:p w14:paraId="4E8FC021" w14:textId="77777777" w:rsidR="00E3188E" w:rsidRDefault="00E3188E" w:rsidP="00676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903E0" w14:textId="722C70BA" w:rsidR="006766E2" w:rsidRDefault="006766E2">
    <w:pPr>
      <w:pStyle w:val="Sidehoved"/>
    </w:pPr>
    <w:r>
      <w:t>Bestyrelsesmøde</w:t>
    </w:r>
    <w:r w:rsidR="00CD6FC1">
      <w:t xml:space="preserve"> </w:t>
    </w:r>
    <w:r w:rsidR="0074482A">
      <w:t>17</w:t>
    </w:r>
    <w:r w:rsidR="00CD6FC1">
      <w:t>-</w:t>
    </w:r>
    <w:r w:rsidR="0074482A">
      <w:t>12</w:t>
    </w:r>
    <w:r w:rsidR="00CD6FC1">
      <w:t>-2024</w:t>
    </w:r>
    <w:r>
      <w:t xml:space="preserve"> </w:t>
    </w:r>
    <w:r>
      <w:tab/>
    </w:r>
    <w:r>
      <w:tab/>
    </w:r>
    <w:r w:rsidR="004F33D9" w:rsidRPr="004F33D9">
      <w:rPr>
        <w:noProof/>
      </w:rPr>
      <w:drawing>
        <wp:inline distT="0" distB="0" distL="0" distR="0" wp14:anchorId="4BD384A7" wp14:editId="0D5B0BB8">
          <wp:extent cx="1917785" cy="381000"/>
          <wp:effectExtent l="0" t="0" r="6350" b="0"/>
          <wp:docPr id="1602217800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699" cy="38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33D9" w:rsidRPr="004F33D9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9F1"/>
    <w:multiLevelType w:val="hybridMultilevel"/>
    <w:tmpl w:val="BDFC18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71891"/>
    <w:multiLevelType w:val="hybridMultilevel"/>
    <w:tmpl w:val="343EBB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60938"/>
    <w:multiLevelType w:val="hybridMultilevel"/>
    <w:tmpl w:val="A926A0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43D5F"/>
    <w:multiLevelType w:val="hybridMultilevel"/>
    <w:tmpl w:val="6F3CBE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93694"/>
    <w:multiLevelType w:val="hybridMultilevel"/>
    <w:tmpl w:val="343EBB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D1B51"/>
    <w:multiLevelType w:val="hybridMultilevel"/>
    <w:tmpl w:val="D52A26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65F98"/>
    <w:multiLevelType w:val="hybridMultilevel"/>
    <w:tmpl w:val="DF542F74"/>
    <w:lvl w:ilvl="0" w:tplc="80A24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D18E4"/>
    <w:multiLevelType w:val="hybridMultilevel"/>
    <w:tmpl w:val="5DA05D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D20B5"/>
    <w:multiLevelType w:val="hybridMultilevel"/>
    <w:tmpl w:val="6994BD1A"/>
    <w:lvl w:ilvl="0" w:tplc="1C568AC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2011D6"/>
    <w:multiLevelType w:val="hybridMultilevel"/>
    <w:tmpl w:val="B0926C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75ED3"/>
    <w:multiLevelType w:val="hybridMultilevel"/>
    <w:tmpl w:val="E72403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11E19"/>
    <w:multiLevelType w:val="hybridMultilevel"/>
    <w:tmpl w:val="7C36966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B2EF5"/>
    <w:multiLevelType w:val="hybridMultilevel"/>
    <w:tmpl w:val="B06C96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45847"/>
    <w:multiLevelType w:val="hybridMultilevel"/>
    <w:tmpl w:val="2ADE0C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A1518"/>
    <w:multiLevelType w:val="hybridMultilevel"/>
    <w:tmpl w:val="BC7425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54B71"/>
    <w:multiLevelType w:val="hybridMultilevel"/>
    <w:tmpl w:val="6F3CBE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A24D9"/>
    <w:multiLevelType w:val="hybridMultilevel"/>
    <w:tmpl w:val="0A965F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F2DD7"/>
    <w:multiLevelType w:val="hybridMultilevel"/>
    <w:tmpl w:val="94A4E8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917AD"/>
    <w:multiLevelType w:val="hybridMultilevel"/>
    <w:tmpl w:val="AB265ECA"/>
    <w:lvl w:ilvl="0" w:tplc="3AAE7D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732054">
    <w:abstractNumId w:val="6"/>
  </w:num>
  <w:num w:numId="2" w16cid:durableId="1985619730">
    <w:abstractNumId w:val="18"/>
  </w:num>
  <w:num w:numId="3" w16cid:durableId="1318266005">
    <w:abstractNumId w:val="1"/>
  </w:num>
  <w:num w:numId="4" w16cid:durableId="365103801">
    <w:abstractNumId w:val="4"/>
  </w:num>
  <w:num w:numId="5" w16cid:durableId="1387533263">
    <w:abstractNumId w:val="12"/>
  </w:num>
  <w:num w:numId="6" w16cid:durableId="245656295">
    <w:abstractNumId w:val="10"/>
  </w:num>
  <w:num w:numId="7" w16cid:durableId="1349218876">
    <w:abstractNumId w:val="7"/>
  </w:num>
  <w:num w:numId="8" w16cid:durableId="166675846">
    <w:abstractNumId w:val="9"/>
  </w:num>
  <w:num w:numId="9" w16cid:durableId="1113206384">
    <w:abstractNumId w:val="11"/>
  </w:num>
  <w:num w:numId="10" w16cid:durableId="1904875517">
    <w:abstractNumId w:val="5"/>
  </w:num>
  <w:num w:numId="11" w16cid:durableId="1119764709">
    <w:abstractNumId w:val="17"/>
  </w:num>
  <w:num w:numId="12" w16cid:durableId="412551934">
    <w:abstractNumId w:val="14"/>
  </w:num>
  <w:num w:numId="13" w16cid:durableId="100078221">
    <w:abstractNumId w:val="0"/>
  </w:num>
  <w:num w:numId="14" w16cid:durableId="892809338">
    <w:abstractNumId w:val="16"/>
  </w:num>
  <w:num w:numId="15" w16cid:durableId="926308810">
    <w:abstractNumId w:val="2"/>
  </w:num>
  <w:num w:numId="16" w16cid:durableId="717630432">
    <w:abstractNumId w:val="8"/>
  </w:num>
  <w:num w:numId="17" w16cid:durableId="389160941">
    <w:abstractNumId w:val="3"/>
  </w:num>
  <w:num w:numId="18" w16cid:durableId="848829758">
    <w:abstractNumId w:val="13"/>
  </w:num>
  <w:num w:numId="19" w16cid:durableId="530462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E2"/>
    <w:rsid w:val="00017332"/>
    <w:rsid w:val="00033F72"/>
    <w:rsid w:val="000509BF"/>
    <w:rsid w:val="0005280A"/>
    <w:rsid w:val="00063D15"/>
    <w:rsid w:val="00073D2E"/>
    <w:rsid w:val="00073FAC"/>
    <w:rsid w:val="000A44F8"/>
    <w:rsid w:val="000D3D16"/>
    <w:rsid w:val="000D5B78"/>
    <w:rsid w:val="000F2FAD"/>
    <w:rsid w:val="0010311E"/>
    <w:rsid w:val="0010430B"/>
    <w:rsid w:val="00112D3A"/>
    <w:rsid w:val="00150E57"/>
    <w:rsid w:val="001703F8"/>
    <w:rsid w:val="0018037A"/>
    <w:rsid w:val="001918E7"/>
    <w:rsid w:val="00194C4A"/>
    <w:rsid w:val="001B46E5"/>
    <w:rsid w:val="002056C7"/>
    <w:rsid w:val="00210961"/>
    <w:rsid w:val="002236BC"/>
    <w:rsid w:val="00232D87"/>
    <w:rsid w:val="002464F9"/>
    <w:rsid w:val="00267942"/>
    <w:rsid w:val="002715D6"/>
    <w:rsid w:val="002A4D18"/>
    <w:rsid w:val="002E53D0"/>
    <w:rsid w:val="002F24B6"/>
    <w:rsid w:val="002F373B"/>
    <w:rsid w:val="003168FC"/>
    <w:rsid w:val="003331EA"/>
    <w:rsid w:val="00334070"/>
    <w:rsid w:val="0033665F"/>
    <w:rsid w:val="00344A57"/>
    <w:rsid w:val="003464FA"/>
    <w:rsid w:val="00347EE3"/>
    <w:rsid w:val="003A466D"/>
    <w:rsid w:val="003A4B45"/>
    <w:rsid w:val="003A6DEB"/>
    <w:rsid w:val="003C096A"/>
    <w:rsid w:val="003C70C3"/>
    <w:rsid w:val="003F27C9"/>
    <w:rsid w:val="003F3EBA"/>
    <w:rsid w:val="0046269B"/>
    <w:rsid w:val="00466D23"/>
    <w:rsid w:val="00466E78"/>
    <w:rsid w:val="00477B6F"/>
    <w:rsid w:val="004C5545"/>
    <w:rsid w:val="004D1BC4"/>
    <w:rsid w:val="004D6ED8"/>
    <w:rsid w:val="004E4B8A"/>
    <w:rsid w:val="004F33D9"/>
    <w:rsid w:val="004F7614"/>
    <w:rsid w:val="0051570F"/>
    <w:rsid w:val="00516638"/>
    <w:rsid w:val="00537C75"/>
    <w:rsid w:val="00540C59"/>
    <w:rsid w:val="005428DF"/>
    <w:rsid w:val="0055504D"/>
    <w:rsid w:val="00557E2A"/>
    <w:rsid w:val="005670BD"/>
    <w:rsid w:val="00571506"/>
    <w:rsid w:val="0058678E"/>
    <w:rsid w:val="00587F7F"/>
    <w:rsid w:val="005A60E3"/>
    <w:rsid w:val="005C4A10"/>
    <w:rsid w:val="005D5A6A"/>
    <w:rsid w:val="005F5E5A"/>
    <w:rsid w:val="005F70E8"/>
    <w:rsid w:val="00603CE6"/>
    <w:rsid w:val="006040F7"/>
    <w:rsid w:val="006045B0"/>
    <w:rsid w:val="00632978"/>
    <w:rsid w:val="00642FEE"/>
    <w:rsid w:val="00664BA4"/>
    <w:rsid w:val="006664EC"/>
    <w:rsid w:val="006766E2"/>
    <w:rsid w:val="00686170"/>
    <w:rsid w:val="006945A6"/>
    <w:rsid w:val="006A623A"/>
    <w:rsid w:val="006C338D"/>
    <w:rsid w:val="006C4225"/>
    <w:rsid w:val="006D6CD0"/>
    <w:rsid w:val="006E3F7D"/>
    <w:rsid w:val="007103CE"/>
    <w:rsid w:val="007109F3"/>
    <w:rsid w:val="0071632B"/>
    <w:rsid w:val="0072169A"/>
    <w:rsid w:val="0072562A"/>
    <w:rsid w:val="0074482A"/>
    <w:rsid w:val="00755BA4"/>
    <w:rsid w:val="007646EF"/>
    <w:rsid w:val="00777D87"/>
    <w:rsid w:val="007856EC"/>
    <w:rsid w:val="007D68CD"/>
    <w:rsid w:val="008166F3"/>
    <w:rsid w:val="00832C0B"/>
    <w:rsid w:val="00862D6B"/>
    <w:rsid w:val="00883A17"/>
    <w:rsid w:val="00896FA8"/>
    <w:rsid w:val="008B0576"/>
    <w:rsid w:val="008E3559"/>
    <w:rsid w:val="00926877"/>
    <w:rsid w:val="00970F35"/>
    <w:rsid w:val="009755B4"/>
    <w:rsid w:val="00981000"/>
    <w:rsid w:val="00983B52"/>
    <w:rsid w:val="00A00BF8"/>
    <w:rsid w:val="00A313F4"/>
    <w:rsid w:val="00A33102"/>
    <w:rsid w:val="00A33197"/>
    <w:rsid w:val="00A34A85"/>
    <w:rsid w:val="00A4135E"/>
    <w:rsid w:val="00A50387"/>
    <w:rsid w:val="00A53294"/>
    <w:rsid w:val="00A62856"/>
    <w:rsid w:val="00A64098"/>
    <w:rsid w:val="00A67816"/>
    <w:rsid w:val="00AA3E31"/>
    <w:rsid w:val="00AB3206"/>
    <w:rsid w:val="00AB7CA1"/>
    <w:rsid w:val="00AE2624"/>
    <w:rsid w:val="00AE60DE"/>
    <w:rsid w:val="00AE62AB"/>
    <w:rsid w:val="00AF2E61"/>
    <w:rsid w:val="00B4101A"/>
    <w:rsid w:val="00B766CE"/>
    <w:rsid w:val="00B77823"/>
    <w:rsid w:val="00BA7A87"/>
    <w:rsid w:val="00BB260E"/>
    <w:rsid w:val="00BC05E9"/>
    <w:rsid w:val="00BD31A1"/>
    <w:rsid w:val="00C21684"/>
    <w:rsid w:val="00C7553D"/>
    <w:rsid w:val="00C76D92"/>
    <w:rsid w:val="00CA2A7C"/>
    <w:rsid w:val="00CB4CEC"/>
    <w:rsid w:val="00CD6FC1"/>
    <w:rsid w:val="00CE5EDE"/>
    <w:rsid w:val="00CF73B1"/>
    <w:rsid w:val="00D15E02"/>
    <w:rsid w:val="00D32FA4"/>
    <w:rsid w:val="00D44924"/>
    <w:rsid w:val="00D61A37"/>
    <w:rsid w:val="00D647F3"/>
    <w:rsid w:val="00D730D9"/>
    <w:rsid w:val="00D77C32"/>
    <w:rsid w:val="00D819CD"/>
    <w:rsid w:val="00D84A81"/>
    <w:rsid w:val="00D861FE"/>
    <w:rsid w:val="00D90CE9"/>
    <w:rsid w:val="00DA3216"/>
    <w:rsid w:val="00DB5CF7"/>
    <w:rsid w:val="00DD0D7B"/>
    <w:rsid w:val="00DE11D2"/>
    <w:rsid w:val="00E02E9D"/>
    <w:rsid w:val="00E3188E"/>
    <w:rsid w:val="00E4557B"/>
    <w:rsid w:val="00E4580B"/>
    <w:rsid w:val="00E55CB7"/>
    <w:rsid w:val="00E75243"/>
    <w:rsid w:val="00E7643B"/>
    <w:rsid w:val="00E80F42"/>
    <w:rsid w:val="00E87BAC"/>
    <w:rsid w:val="00EB1B21"/>
    <w:rsid w:val="00EB7B27"/>
    <w:rsid w:val="00EC0695"/>
    <w:rsid w:val="00ED1166"/>
    <w:rsid w:val="00EF75ED"/>
    <w:rsid w:val="00F012CB"/>
    <w:rsid w:val="00F015B7"/>
    <w:rsid w:val="00F13DE7"/>
    <w:rsid w:val="00F83C82"/>
    <w:rsid w:val="00F87B98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41582"/>
  <w15:chartTrackingRefBased/>
  <w15:docId w15:val="{874E0B0E-0E58-42AF-A2C7-45F4D5C4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76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76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766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76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766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766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66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66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66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76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76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766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766E2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766E2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766E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766E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766E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766E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76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76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76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76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76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766E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766E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766E2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76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766E2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766E2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6766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766E2"/>
  </w:style>
  <w:style w:type="paragraph" w:styleId="Sidefod">
    <w:name w:val="footer"/>
    <w:basedOn w:val="Normal"/>
    <w:link w:val="SidefodTegn"/>
    <w:uiPriority w:val="99"/>
    <w:unhideWhenUsed/>
    <w:rsid w:val="006766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76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Larsen</dc:creator>
  <cp:keywords/>
  <dc:description/>
  <cp:lastModifiedBy>Randi Sophie Petersen</cp:lastModifiedBy>
  <cp:revision>2</cp:revision>
  <dcterms:created xsi:type="dcterms:W3CDTF">2025-01-06T09:29:00Z</dcterms:created>
  <dcterms:modified xsi:type="dcterms:W3CDTF">2025-01-06T09:29:00Z</dcterms:modified>
</cp:coreProperties>
</file>