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2899" w14:textId="6622D8C1" w:rsidR="004F33D9" w:rsidRDefault="004F33D9" w:rsidP="00970F35">
      <w:pPr>
        <w:spacing w:after="0"/>
        <w:rPr>
          <w:u w:val="single"/>
        </w:rPr>
      </w:pPr>
      <w:r w:rsidRPr="004F33D9">
        <w:rPr>
          <w:b/>
          <w:bCs/>
          <w:u w:val="single"/>
        </w:rPr>
        <w:t>REFERAT AF</w:t>
      </w:r>
      <w:r>
        <w:rPr>
          <w:b/>
          <w:bCs/>
          <w:u w:val="single"/>
        </w:rPr>
        <w:t xml:space="preserve"> BESTYRELSESMØDE </w:t>
      </w:r>
    </w:p>
    <w:p w14:paraId="298F3963" w14:textId="05D7DD23" w:rsidR="0018037A" w:rsidRDefault="006766E2" w:rsidP="00970F35">
      <w:pPr>
        <w:spacing w:after="0"/>
      </w:pPr>
      <w:r w:rsidRPr="00970F35">
        <w:t>Tilstede:</w:t>
      </w:r>
      <w:r w:rsidR="004F33D9" w:rsidRPr="00970F35">
        <w:t xml:space="preserve"> Henrik Høpner (nr. 15), Tommy Torndal (nr. 49), Lisbeth Jensen (nr. 31, 1., 1)</w:t>
      </w:r>
      <w:r w:rsidR="00832C0B">
        <w:t xml:space="preserve">, </w:t>
      </w:r>
      <w:r w:rsidR="00832C0B" w:rsidRPr="00832C0B">
        <w:t xml:space="preserve">Kristina Lykke Larsen (nr. 51, 1. </w:t>
      </w:r>
      <w:r w:rsidR="00832C0B" w:rsidRPr="00970F35">
        <w:t>5)</w:t>
      </w:r>
    </w:p>
    <w:p w14:paraId="192FE70A" w14:textId="77777777" w:rsidR="00970F35" w:rsidRPr="004C5545" w:rsidRDefault="00970F35" w:rsidP="00970F35">
      <w:pPr>
        <w:spacing w:after="0"/>
        <w:rPr>
          <w:sz w:val="16"/>
          <w:szCs w:val="16"/>
        </w:rPr>
      </w:pPr>
    </w:p>
    <w:p w14:paraId="57DF46FA" w14:textId="5DAE985D" w:rsidR="006E3F7D" w:rsidRPr="00970F35" w:rsidRDefault="00A313F4" w:rsidP="00970F35">
      <w:pPr>
        <w:spacing w:after="0"/>
      </w:pPr>
      <w:r w:rsidRPr="00FF762B">
        <w:t xml:space="preserve">Fraværende: </w:t>
      </w:r>
      <w:r w:rsidR="0089441D" w:rsidRPr="00970F35">
        <w:t xml:space="preserve">Gitte </w:t>
      </w:r>
      <w:r w:rsidR="004E4C47">
        <w:t xml:space="preserve">+ Randi </w:t>
      </w:r>
      <w:r w:rsidR="001F2DEC">
        <w:tab/>
      </w:r>
      <w:r w:rsidR="001F2DEC">
        <w:tab/>
      </w:r>
      <w:r w:rsidR="001F2DEC">
        <w:tab/>
      </w:r>
      <w:r w:rsidR="001F2DEC">
        <w:tab/>
      </w:r>
      <w:r w:rsidR="001F2DEC">
        <w:tab/>
      </w:r>
      <w:r w:rsidR="006E3F7D">
        <w:t xml:space="preserve">Referent: </w:t>
      </w:r>
      <w:r w:rsidR="00832C0B">
        <w:t>Kristina</w:t>
      </w:r>
    </w:p>
    <w:p w14:paraId="159E5C0B" w14:textId="77777777" w:rsidR="004F33D9" w:rsidRPr="004C5545" w:rsidRDefault="004F33D9" w:rsidP="00970F35">
      <w:pPr>
        <w:spacing w:after="0"/>
        <w:rPr>
          <w:sz w:val="16"/>
          <w:szCs w:val="16"/>
        </w:rPr>
      </w:pPr>
    </w:p>
    <w:p w14:paraId="4A95C233" w14:textId="77777777" w:rsidR="001F2DEC" w:rsidRDefault="001F2DEC" w:rsidP="00970F35">
      <w:pPr>
        <w:spacing w:after="0"/>
      </w:pPr>
    </w:p>
    <w:p w14:paraId="392F15D1" w14:textId="0E180573" w:rsidR="00EC0695" w:rsidRPr="001F2DEC" w:rsidRDefault="002464F9" w:rsidP="00970F35">
      <w:pPr>
        <w:spacing w:after="0"/>
        <w:rPr>
          <w:u w:val="single"/>
        </w:rPr>
      </w:pPr>
      <w:r w:rsidRPr="001F2DEC">
        <w:rPr>
          <w:u w:val="single"/>
        </w:rPr>
        <w:t xml:space="preserve">Dagsorden for bestyrelsesmødet: </w:t>
      </w:r>
    </w:p>
    <w:p w14:paraId="7737A0EF" w14:textId="77777777" w:rsidR="004D0D95" w:rsidRDefault="004D0D95" w:rsidP="004D0D95">
      <w:pPr>
        <w:spacing w:after="0"/>
      </w:pPr>
    </w:p>
    <w:p w14:paraId="08E55034" w14:textId="3589F512" w:rsidR="00CE0EB8" w:rsidRDefault="00D752CB" w:rsidP="00CE0EB8">
      <w:pPr>
        <w:pStyle w:val="Listeafsnit"/>
        <w:numPr>
          <w:ilvl w:val="0"/>
          <w:numId w:val="16"/>
        </w:numPr>
        <w:spacing w:after="0"/>
      </w:pPr>
      <w:r>
        <w:t>Planlægnin</w:t>
      </w:r>
      <w:r w:rsidR="009D2199">
        <w:t xml:space="preserve">g af generalforsamlingen. </w:t>
      </w:r>
    </w:p>
    <w:p w14:paraId="0F72650F" w14:textId="42E5D060" w:rsidR="00F96C11" w:rsidRDefault="00581C2C" w:rsidP="00F96C11">
      <w:pPr>
        <w:pStyle w:val="Listeafsnit"/>
        <w:numPr>
          <w:ilvl w:val="0"/>
          <w:numId w:val="16"/>
        </w:numPr>
        <w:spacing w:after="0"/>
      </w:pPr>
      <w:r>
        <w:t xml:space="preserve">Husorden </w:t>
      </w:r>
    </w:p>
    <w:p w14:paraId="41E183CC" w14:textId="08E83AC0" w:rsidR="002B4EC0" w:rsidRDefault="00581C2C" w:rsidP="00F96C11">
      <w:pPr>
        <w:pStyle w:val="Listeafsnit"/>
        <w:numPr>
          <w:ilvl w:val="0"/>
          <w:numId w:val="16"/>
        </w:numPr>
        <w:spacing w:after="0"/>
      </w:pPr>
      <w:r>
        <w:t>Vedtægter</w:t>
      </w:r>
      <w:r w:rsidR="00DE4751">
        <w:t xml:space="preserve"> </w:t>
      </w:r>
    </w:p>
    <w:p w14:paraId="39EAF3B7" w14:textId="77777777" w:rsidR="00CD0EF2" w:rsidRDefault="00CD0EF2" w:rsidP="00F96C11">
      <w:pPr>
        <w:pStyle w:val="Listeafsnit"/>
        <w:numPr>
          <w:ilvl w:val="0"/>
          <w:numId w:val="16"/>
        </w:numPr>
        <w:spacing w:after="0"/>
      </w:pPr>
      <w:r>
        <w:t xml:space="preserve">Salg af lejligheder </w:t>
      </w:r>
    </w:p>
    <w:p w14:paraId="151ECF17" w14:textId="423D04B9" w:rsidR="00581C2C" w:rsidRDefault="00EF58AE" w:rsidP="00F96C11">
      <w:pPr>
        <w:pStyle w:val="Listeafsnit"/>
        <w:numPr>
          <w:ilvl w:val="0"/>
          <w:numId w:val="16"/>
        </w:numPr>
        <w:spacing w:after="0"/>
      </w:pPr>
      <w:r>
        <w:t>Økonomi /likviditet</w:t>
      </w:r>
    </w:p>
    <w:p w14:paraId="4AEBFEB1" w14:textId="61A30FBD" w:rsidR="00B70FE5" w:rsidRDefault="00775AD4" w:rsidP="00B70FE5">
      <w:pPr>
        <w:pStyle w:val="Listeafsnit"/>
        <w:numPr>
          <w:ilvl w:val="0"/>
          <w:numId w:val="16"/>
        </w:numPr>
        <w:spacing w:after="0"/>
      </w:pPr>
      <w:r>
        <w:t>R</w:t>
      </w:r>
      <w:r w:rsidR="005A4D4A">
        <w:t xml:space="preserve">egning af saltning og snerydning </w:t>
      </w:r>
    </w:p>
    <w:p w14:paraId="30671183" w14:textId="2AF9AC62" w:rsidR="00E20A88" w:rsidRDefault="00E20A88" w:rsidP="00C57DFA">
      <w:pPr>
        <w:pStyle w:val="Listeafsnit"/>
        <w:numPr>
          <w:ilvl w:val="0"/>
          <w:numId w:val="16"/>
        </w:numPr>
        <w:spacing w:after="0"/>
      </w:pPr>
      <w:r>
        <w:t xml:space="preserve">Haveservice aftale </w:t>
      </w:r>
    </w:p>
    <w:p w14:paraId="1415EE25" w14:textId="30B6AB79" w:rsidR="00F52A92" w:rsidRDefault="00F52A92" w:rsidP="00C57DFA">
      <w:pPr>
        <w:pStyle w:val="Listeafsnit"/>
        <w:numPr>
          <w:ilvl w:val="0"/>
          <w:numId w:val="16"/>
        </w:numPr>
        <w:spacing w:after="0"/>
      </w:pPr>
      <w:r>
        <w:t xml:space="preserve">Andet </w:t>
      </w:r>
    </w:p>
    <w:p w14:paraId="4B900754" w14:textId="7AA94114" w:rsidR="00466D23" w:rsidRDefault="00466D23" w:rsidP="00466D23">
      <w:pPr>
        <w:spacing w:after="0"/>
      </w:pPr>
    </w:p>
    <w:p w14:paraId="23430DD3" w14:textId="45E97E5A" w:rsidR="006275D1" w:rsidRDefault="006275D1" w:rsidP="00466D23">
      <w:pPr>
        <w:spacing w:after="0"/>
      </w:pPr>
      <w:r>
        <w:t>____________________________________________________________________________________</w:t>
      </w:r>
    </w:p>
    <w:p w14:paraId="3542CDDD" w14:textId="69733B99" w:rsidR="009D2199" w:rsidRDefault="009F6DFE" w:rsidP="00755C46">
      <w:pPr>
        <w:spacing w:after="0"/>
      </w:pPr>
      <w:r>
        <w:t>Siden sidste</w:t>
      </w:r>
      <w:r w:rsidR="00734934">
        <w:t xml:space="preserve"> </w:t>
      </w:r>
      <w:r>
        <w:t>bestyrelsesmøde, har Gitte valgt at udtræde af bestyrelsen</w:t>
      </w:r>
      <w:r w:rsidR="00727F51">
        <w:t xml:space="preserve">, da bestyrelsesarbejdet </w:t>
      </w:r>
      <w:r w:rsidR="00216E16">
        <w:t xml:space="preserve">fylder for meget i hverdagen. Vi ønsker Gitte tak for det gode samarbejde, og ønsker hende det bedste. </w:t>
      </w:r>
      <w:r w:rsidR="00370945">
        <w:t>Som tidligere nævnt så har Randi ønsket at stoppe, grundet helbredsmæssigt</w:t>
      </w:r>
      <w:r w:rsidR="00BD71A2">
        <w:t xml:space="preserve"> udfordringer</w:t>
      </w:r>
      <w:r w:rsidR="009149FA">
        <w:t xml:space="preserve">. Hun stopper ved udgangen af marts måned. </w:t>
      </w:r>
    </w:p>
    <w:p w14:paraId="1E4812D4" w14:textId="77777777" w:rsidR="004B516D" w:rsidRDefault="004B516D" w:rsidP="004B516D">
      <w:pPr>
        <w:pStyle w:val="Listeafsnit"/>
        <w:spacing w:after="0"/>
      </w:pPr>
    </w:p>
    <w:p w14:paraId="6AFD08FF" w14:textId="5139E63F" w:rsidR="009D2199" w:rsidRPr="004B516D" w:rsidRDefault="009D2199" w:rsidP="009D2199">
      <w:pPr>
        <w:pStyle w:val="Listeafsnit"/>
        <w:numPr>
          <w:ilvl w:val="0"/>
          <w:numId w:val="20"/>
        </w:numPr>
        <w:spacing w:after="0"/>
      </w:pPr>
      <w:r w:rsidRPr="009D2199">
        <w:rPr>
          <w:b/>
          <w:bCs/>
          <w:u w:val="single"/>
        </w:rPr>
        <w:t xml:space="preserve">Planlægning af generalforsamlingen. </w:t>
      </w:r>
    </w:p>
    <w:p w14:paraId="476863BA" w14:textId="77777777" w:rsidR="004B516D" w:rsidRDefault="004B516D" w:rsidP="004B516D">
      <w:pPr>
        <w:pStyle w:val="Listeafsnit"/>
      </w:pPr>
    </w:p>
    <w:p w14:paraId="7E2E0AFC" w14:textId="60CE4F30" w:rsidR="004B516D" w:rsidRDefault="0055603F" w:rsidP="004B516D">
      <w:pPr>
        <w:pStyle w:val="Listeafsnit"/>
        <w:spacing w:after="0"/>
      </w:pPr>
      <w:r>
        <w:t>L</w:t>
      </w:r>
      <w:r w:rsidR="004B516D">
        <w:t>okalet</w:t>
      </w:r>
      <w:r>
        <w:t xml:space="preserve"> er booket i DGI huset. Ekstra</w:t>
      </w:r>
      <w:r w:rsidR="00B550E4">
        <w:t xml:space="preserve">ordinær generalforsamling vil være kl. 18. </w:t>
      </w:r>
      <w:r w:rsidR="003C4B08">
        <w:t xml:space="preserve">Tommy bestiller </w:t>
      </w:r>
      <w:r w:rsidR="00351C67">
        <w:t xml:space="preserve">forplejning. </w:t>
      </w:r>
      <w:r w:rsidR="00486F08">
        <w:t xml:space="preserve">Bestyrelsen ønsker at der skal </w:t>
      </w:r>
      <w:r w:rsidR="00BD71A2">
        <w:t>indgå</w:t>
      </w:r>
      <w:r w:rsidR="00486F08">
        <w:t xml:space="preserve"> </w:t>
      </w:r>
      <w:r w:rsidR="005D5B9D">
        <w:t>en beretning</w:t>
      </w:r>
      <w:r w:rsidR="006376BF">
        <w:t xml:space="preserve"> i </w:t>
      </w:r>
      <w:r w:rsidR="00BD71A2">
        <w:t>dagsorden på mødet, og det er dermed tilført den planlagte dag</w:t>
      </w:r>
      <w:r w:rsidR="00B27931">
        <w:t>s</w:t>
      </w:r>
      <w:r w:rsidR="00BD71A2">
        <w:t xml:space="preserve">orden, som vil fremgå </w:t>
      </w:r>
      <w:r w:rsidR="00B27931">
        <w:t>på indkaldelsen</w:t>
      </w:r>
      <w:r w:rsidR="003734CD">
        <w:t xml:space="preserve">. </w:t>
      </w:r>
    </w:p>
    <w:p w14:paraId="223C28A5" w14:textId="77777777" w:rsidR="00C50E06" w:rsidRDefault="00C50E06" w:rsidP="004B516D">
      <w:pPr>
        <w:pStyle w:val="Listeafsnit"/>
        <w:spacing w:after="0"/>
      </w:pPr>
    </w:p>
    <w:p w14:paraId="5E586373" w14:textId="21A954BB" w:rsidR="00E030FD" w:rsidRPr="009D2199" w:rsidRDefault="00B27931" w:rsidP="002C0BE9">
      <w:pPr>
        <w:pStyle w:val="Listeafsnit"/>
        <w:spacing w:after="0"/>
      </w:pPr>
      <w:r>
        <w:t xml:space="preserve">I forbindelse med udtrædelse af </w:t>
      </w:r>
      <w:r w:rsidR="007947C2">
        <w:t xml:space="preserve">2 bestyrelsesmedlemmer </w:t>
      </w:r>
      <w:r w:rsidR="00C50E06">
        <w:t>opfordrer</w:t>
      </w:r>
      <w:r w:rsidR="007947C2">
        <w:t xml:space="preserve"> bestyrelsen</w:t>
      </w:r>
      <w:r w:rsidR="00C50E06">
        <w:t xml:space="preserve"> derfor </w:t>
      </w:r>
      <w:r w:rsidR="00327076">
        <w:t xml:space="preserve">andelshavere </w:t>
      </w:r>
      <w:r w:rsidR="00F16BE0">
        <w:t xml:space="preserve">der havde et ønske om at bidrage </w:t>
      </w:r>
      <w:r w:rsidR="006275D1">
        <w:t xml:space="preserve">til </w:t>
      </w:r>
      <w:r w:rsidR="007947C2">
        <w:t>foreningens virke</w:t>
      </w:r>
      <w:r w:rsidR="008E405C">
        <w:t xml:space="preserve"> om at melde sig. </w:t>
      </w:r>
      <w:r w:rsidR="007947C2">
        <w:t xml:space="preserve">Det er </w:t>
      </w:r>
      <w:r w:rsidR="004547F7">
        <w:t>vigtigt</w:t>
      </w:r>
      <w:r w:rsidR="007947C2">
        <w:t xml:space="preserve"> for den </w:t>
      </w:r>
      <w:r w:rsidR="004547F7">
        <w:t>nuværende</w:t>
      </w:r>
      <w:r w:rsidR="007947C2">
        <w:t xml:space="preserve"> bestyrelse af </w:t>
      </w:r>
      <w:r w:rsidR="00D104A1">
        <w:t xml:space="preserve">alle i bestyrelsen tager del i opgaveløsningerne. Hvis man ønsker at melde sig, så </w:t>
      </w:r>
      <w:r w:rsidR="004547F7">
        <w:t xml:space="preserve">meddeles det til en fra bestyrelsen og hvilken områder man ønsker at bidrage med. Lige pt er vedligeholdelse af hjemmesiden, </w:t>
      </w:r>
      <w:r w:rsidR="00F20FD0">
        <w:t xml:space="preserve">affald i foreningen mm ansvarsområder der er ledige. </w:t>
      </w:r>
      <w:r w:rsidR="004547F7">
        <w:t xml:space="preserve"> </w:t>
      </w:r>
      <w:r w:rsidR="002C0BE9">
        <w:t xml:space="preserve"> </w:t>
      </w:r>
    </w:p>
    <w:p w14:paraId="5127D22F" w14:textId="77777777" w:rsidR="007D2B43" w:rsidRDefault="007D2B43" w:rsidP="00DE4751">
      <w:pPr>
        <w:pStyle w:val="Listeafsnit"/>
        <w:spacing w:after="0"/>
      </w:pPr>
    </w:p>
    <w:p w14:paraId="77152A93" w14:textId="3A774F02" w:rsidR="00DE4751" w:rsidRDefault="00581C2C" w:rsidP="00DE4751">
      <w:pPr>
        <w:pStyle w:val="Listeafsnit"/>
        <w:numPr>
          <w:ilvl w:val="0"/>
          <w:numId w:val="20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Husorden</w:t>
      </w:r>
      <w:r w:rsidR="00057CA5">
        <w:rPr>
          <w:b/>
          <w:bCs/>
          <w:u w:val="single"/>
        </w:rPr>
        <w:t xml:space="preserve">: </w:t>
      </w:r>
      <w:r w:rsidR="00057CA5" w:rsidRPr="00FA33EC">
        <w:t xml:space="preserve">Marianne, </w:t>
      </w:r>
      <w:r w:rsidR="00FA33EC" w:rsidRPr="00FA33EC">
        <w:t>L</w:t>
      </w:r>
      <w:r w:rsidR="00057CA5" w:rsidRPr="00FA33EC">
        <w:t xml:space="preserve">is og </w:t>
      </w:r>
      <w:r w:rsidR="00FA33EC" w:rsidRPr="00FA33EC">
        <w:t>Lisbeth</w:t>
      </w:r>
      <w:r w:rsidR="00AA1EE8" w:rsidRPr="00FA33EC">
        <w:t xml:space="preserve"> har været søde at gennemarbejde </w:t>
      </w:r>
      <w:r w:rsidR="00F20FD0">
        <w:t>et forslag til en</w:t>
      </w:r>
      <w:r w:rsidR="00AA1EE8" w:rsidRPr="00FA33EC">
        <w:t xml:space="preserve"> ny </w:t>
      </w:r>
      <w:r w:rsidR="005D5905" w:rsidRPr="00FA33EC">
        <w:t xml:space="preserve">husorden. Bestyrelsen har derefter gennemlæst forslaget </w:t>
      </w:r>
      <w:r w:rsidR="00FA33EC" w:rsidRPr="00FA33EC">
        <w:t xml:space="preserve">og kommet med ændringer. </w:t>
      </w:r>
      <w:r w:rsidR="00F20FD0">
        <w:t xml:space="preserve">Det endelige forslag </w:t>
      </w:r>
      <w:r w:rsidR="0098309E">
        <w:t>af</w:t>
      </w:r>
      <w:r w:rsidR="00FA33EC" w:rsidRPr="00FA33EC">
        <w:t xml:space="preserve"> husorden vil blive præsenteret på den ekstraordinære generalforsamling</w:t>
      </w:r>
      <w:r w:rsidR="0098309E">
        <w:t xml:space="preserve"> d. </w:t>
      </w:r>
      <w:r w:rsidR="0075788D">
        <w:t>28.</w:t>
      </w:r>
      <w:r w:rsidR="0098309E">
        <w:t xml:space="preserve"> april</w:t>
      </w:r>
      <w:r w:rsidR="00FA33EC" w:rsidRPr="00FA33EC">
        <w:t>.</w:t>
      </w:r>
      <w:r w:rsidR="00FA33EC">
        <w:rPr>
          <w:b/>
          <w:bCs/>
          <w:u w:val="single"/>
        </w:rPr>
        <w:t xml:space="preserve"> </w:t>
      </w:r>
    </w:p>
    <w:p w14:paraId="5D2B0726" w14:textId="77777777" w:rsidR="00575E10" w:rsidRPr="00DD18A2" w:rsidRDefault="00575E10" w:rsidP="00DE4751">
      <w:pPr>
        <w:pStyle w:val="Listeafsnit"/>
        <w:spacing w:after="0"/>
      </w:pPr>
    </w:p>
    <w:p w14:paraId="3E028F2E" w14:textId="0085523C" w:rsidR="004673A7" w:rsidRDefault="001F3C4E" w:rsidP="004673A7">
      <w:pPr>
        <w:pStyle w:val="Listeafsnit"/>
        <w:numPr>
          <w:ilvl w:val="0"/>
          <w:numId w:val="20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Vedtægter</w:t>
      </w:r>
      <w:r w:rsidR="004A18E9">
        <w:rPr>
          <w:b/>
          <w:bCs/>
          <w:u w:val="single"/>
        </w:rPr>
        <w:t xml:space="preserve">: </w:t>
      </w:r>
      <w:r w:rsidR="00E7707D">
        <w:t>B</w:t>
      </w:r>
      <w:r w:rsidR="000B1EC5">
        <w:t xml:space="preserve">estyrelsen har besluttet også at kigge på vedtægterne for foreningen. </w:t>
      </w:r>
      <w:r w:rsidR="0098309E">
        <w:t xml:space="preserve">Ændringer eller nye tilføjelser, </w:t>
      </w:r>
      <w:r w:rsidR="00333968">
        <w:t xml:space="preserve">vil blive præsenteret på den kommende </w:t>
      </w:r>
      <w:r w:rsidR="00560A01">
        <w:t xml:space="preserve">ekstraordinære generalforsamling. </w:t>
      </w:r>
    </w:p>
    <w:p w14:paraId="741125AA" w14:textId="0C7CA41C" w:rsidR="004673A7" w:rsidRPr="004354E9" w:rsidRDefault="004673A7" w:rsidP="004673A7">
      <w:pPr>
        <w:pStyle w:val="Listeafsnit"/>
        <w:spacing w:after="0"/>
      </w:pPr>
    </w:p>
    <w:p w14:paraId="6D137660" w14:textId="70ECE993" w:rsidR="00CD0EF2" w:rsidRPr="00D37F5F" w:rsidRDefault="00CD0EF2" w:rsidP="00D37F5F">
      <w:pPr>
        <w:pStyle w:val="Listeafsnit"/>
        <w:numPr>
          <w:ilvl w:val="0"/>
          <w:numId w:val="20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Salg af lejligheder:</w:t>
      </w:r>
      <w:r>
        <w:t xml:space="preserve"> </w:t>
      </w:r>
      <w:r w:rsidR="00333968">
        <w:t xml:space="preserve">Bestyrelsen kan meddele alle andelshavere, at foreningens 2 lejligheder, er blevet solgt. </w:t>
      </w:r>
      <w:r>
        <w:t xml:space="preserve">Den ene </w:t>
      </w:r>
      <w:r w:rsidR="00333968">
        <w:t>har allerede fået overdraget nøgler, mens den</w:t>
      </w:r>
      <w:r w:rsidR="00C422F6">
        <w:t xml:space="preserve"> anden </w:t>
      </w:r>
      <w:r w:rsidR="00333968">
        <w:t>k</w:t>
      </w:r>
      <w:r w:rsidR="00C422F6">
        <w:t xml:space="preserve">øber har overtagelse 1/5. </w:t>
      </w:r>
      <w:r w:rsidR="00D37F5F">
        <w:t>Bestyrelsen ønsker de nye andelshavere v</w:t>
      </w:r>
      <w:r w:rsidR="00C422F6">
        <w:t xml:space="preserve">elkommen til </w:t>
      </w:r>
      <w:r w:rsidR="00D37F5F">
        <w:t>foreningen.</w:t>
      </w:r>
    </w:p>
    <w:p w14:paraId="4DF8C2F6" w14:textId="77777777" w:rsidR="00431838" w:rsidRPr="00431838" w:rsidRDefault="00431838" w:rsidP="00431838">
      <w:pPr>
        <w:pStyle w:val="Listeafsnit"/>
        <w:rPr>
          <w:b/>
          <w:bCs/>
          <w:u w:val="single"/>
        </w:rPr>
      </w:pPr>
    </w:p>
    <w:p w14:paraId="66154B69" w14:textId="77777777" w:rsidR="001221D9" w:rsidRDefault="00431838" w:rsidP="001221D9">
      <w:pPr>
        <w:pStyle w:val="Listeafsnit"/>
        <w:spacing w:after="0"/>
      </w:pPr>
      <w:r w:rsidRPr="00AC09A9">
        <w:t xml:space="preserve">Bestyrelsen gør igen opmærksom på at foreningen </w:t>
      </w:r>
      <w:r w:rsidR="00AC09A9" w:rsidRPr="00AC09A9">
        <w:t xml:space="preserve">har en samarbejdsaftale med </w:t>
      </w:r>
      <w:r w:rsidRPr="00AC09A9">
        <w:t>Danbolig</w:t>
      </w:r>
      <w:r w:rsidR="00AC09A9" w:rsidRPr="00AC09A9">
        <w:t xml:space="preserve">. I den forbindelse vil man hvis man ønsker at sælger sin andel, få en </w:t>
      </w:r>
      <w:r w:rsidR="00AC09A9">
        <w:t>fordelsagtig</w:t>
      </w:r>
      <w:r w:rsidR="00AC09A9" w:rsidRPr="00AC09A9">
        <w:t xml:space="preserve"> pris, ved netop at benytte den</w:t>
      </w:r>
      <w:r w:rsidR="000F5F08">
        <w:t xml:space="preserve">ne </w:t>
      </w:r>
      <w:r w:rsidR="00AC09A9" w:rsidRPr="00AC09A9">
        <w:t xml:space="preserve">mægler. </w:t>
      </w:r>
    </w:p>
    <w:p w14:paraId="70791AFF" w14:textId="0EBD7D56" w:rsidR="00E06C56" w:rsidRDefault="001F3C4E" w:rsidP="001221D9">
      <w:pPr>
        <w:pStyle w:val="Listeafsnit"/>
        <w:numPr>
          <w:ilvl w:val="0"/>
          <w:numId w:val="20"/>
        </w:numPr>
        <w:spacing w:after="0"/>
      </w:pPr>
      <w:r w:rsidRPr="001221D9">
        <w:rPr>
          <w:b/>
          <w:bCs/>
          <w:u w:val="single"/>
        </w:rPr>
        <w:t>Økonomi og lik</w:t>
      </w:r>
      <w:r w:rsidR="002E5A12" w:rsidRPr="001221D9">
        <w:rPr>
          <w:b/>
          <w:bCs/>
          <w:u w:val="single"/>
        </w:rPr>
        <w:t>viditet</w:t>
      </w:r>
      <w:r w:rsidR="009B2C21" w:rsidRPr="001221D9">
        <w:rPr>
          <w:b/>
          <w:bCs/>
          <w:u w:val="single"/>
        </w:rPr>
        <w:t xml:space="preserve">: </w:t>
      </w:r>
      <w:r w:rsidR="00AE6C13" w:rsidRPr="00D20F90">
        <w:t xml:space="preserve">Som tidligere nævnt, så </w:t>
      </w:r>
      <w:r w:rsidR="001215E9">
        <w:t xml:space="preserve">er foreningens økonomi stadig </w:t>
      </w:r>
      <w:r w:rsidR="00137F14">
        <w:t xml:space="preserve">udfordret. </w:t>
      </w:r>
      <w:r w:rsidR="00FC670F">
        <w:t xml:space="preserve">Likviditet </w:t>
      </w:r>
      <w:r w:rsidR="009778A5">
        <w:t xml:space="preserve">er steget i forbindelse med salget, men samtidig så forelægger der </w:t>
      </w:r>
      <w:r w:rsidR="007037E1">
        <w:t xml:space="preserve">to regninger som er clever og </w:t>
      </w:r>
      <w:r w:rsidR="007037E1">
        <w:lastRenderedPageBreak/>
        <w:t xml:space="preserve">snerydning. Med de penge som vi lånte på kontoen </w:t>
      </w:r>
      <w:r w:rsidR="00E06C56">
        <w:t>for a</w:t>
      </w:r>
      <w:r w:rsidR="007037E1">
        <w:t>t sikre at kontoen ikke gik i minus, så</w:t>
      </w:r>
      <w:r w:rsidR="00E06C56">
        <w:t xml:space="preserve"> vil der slut marts blive betalt lidt over 400.000 kr. </w:t>
      </w:r>
      <w:r w:rsidR="000F5F08">
        <w:t xml:space="preserve">(hvor 200.000 af dem </w:t>
      </w:r>
      <w:r w:rsidR="00792321">
        <w:t xml:space="preserve">var et lån fra </w:t>
      </w:r>
      <w:r w:rsidR="001221D9">
        <w:t>en låst konto)</w:t>
      </w:r>
    </w:p>
    <w:p w14:paraId="6C814F0F" w14:textId="43F3CF3C" w:rsidR="00CC0B90" w:rsidRPr="00304A95" w:rsidRDefault="001C074A" w:rsidP="00E06C56">
      <w:pPr>
        <w:pStyle w:val="Listeafsnit"/>
        <w:spacing w:after="0"/>
      </w:pPr>
      <w:r w:rsidRPr="00304A95">
        <w:t>Driftskontoen</w:t>
      </w:r>
      <w:r w:rsidR="00304A95" w:rsidRPr="00304A95">
        <w:t>:</w:t>
      </w:r>
      <w:r w:rsidRPr="00304A95">
        <w:t xml:space="preserve"> 684</w:t>
      </w:r>
      <w:r w:rsidR="00CC0B90" w:rsidRPr="00304A95">
        <w:t>.450,41 kr.</w:t>
      </w:r>
    </w:p>
    <w:p w14:paraId="1DA4DFF7" w14:textId="1C6AB022" w:rsidR="0032489C" w:rsidRPr="00304A95" w:rsidRDefault="007103C5" w:rsidP="00E06C56">
      <w:pPr>
        <w:pStyle w:val="Listeafsnit"/>
        <w:spacing w:after="0"/>
      </w:pPr>
      <w:r w:rsidRPr="00304A95">
        <w:t>H</w:t>
      </w:r>
      <w:r w:rsidR="00CC0B90" w:rsidRPr="00304A95">
        <w:t>en</w:t>
      </w:r>
      <w:r w:rsidRPr="00304A95">
        <w:t>sættelseskonto</w:t>
      </w:r>
      <w:r w:rsidR="00304A95" w:rsidRPr="00304A95">
        <w:t>:</w:t>
      </w:r>
      <w:r w:rsidRPr="00304A95">
        <w:t xml:space="preserve"> 285.7</w:t>
      </w:r>
      <w:r w:rsidR="0032489C" w:rsidRPr="00304A95">
        <w:t>92,78 kr.</w:t>
      </w:r>
    </w:p>
    <w:p w14:paraId="11CB639E" w14:textId="74D6A970" w:rsidR="00907C9C" w:rsidRDefault="00304A95" w:rsidP="00E06C56">
      <w:pPr>
        <w:pStyle w:val="Listeafsnit"/>
        <w:spacing w:after="0"/>
      </w:pPr>
      <w:r w:rsidRPr="00304A95">
        <w:t>D</w:t>
      </w:r>
      <w:r w:rsidR="0032489C" w:rsidRPr="00304A95">
        <w:t>eponeringsko</w:t>
      </w:r>
      <w:r w:rsidRPr="00304A95">
        <w:t>nto: 749.766,57 kr.</w:t>
      </w:r>
      <w:r>
        <w:t xml:space="preserve"> </w:t>
      </w:r>
      <w:r w:rsidRPr="00304A95">
        <w:t xml:space="preserve"> </w:t>
      </w:r>
      <w:r w:rsidR="007037E1" w:rsidRPr="00304A95">
        <w:t xml:space="preserve"> </w:t>
      </w:r>
      <w:r w:rsidR="00AE6C13" w:rsidRPr="00304A95">
        <w:t xml:space="preserve"> </w:t>
      </w:r>
    </w:p>
    <w:p w14:paraId="0A1C2650" w14:textId="77777777" w:rsidR="00D001E5" w:rsidRPr="00304A95" w:rsidRDefault="00D001E5" w:rsidP="00233621">
      <w:pPr>
        <w:spacing w:after="0"/>
      </w:pPr>
    </w:p>
    <w:p w14:paraId="7C1E88FA" w14:textId="3B950455" w:rsidR="004673A7" w:rsidRPr="00DD0BD0" w:rsidRDefault="00775AD4" w:rsidP="004673A7">
      <w:pPr>
        <w:pStyle w:val="Listeafsnit"/>
        <w:numPr>
          <w:ilvl w:val="0"/>
          <w:numId w:val="20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Regning af saltning og snerydning</w:t>
      </w:r>
      <w:r w:rsidR="005811FC">
        <w:rPr>
          <w:b/>
          <w:bCs/>
          <w:u w:val="single"/>
        </w:rPr>
        <w:t xml:space="preserve">: </w:t>
      </w:r>
      <w:r w:rsidR="00522911">
        <w:t>F</w:t>
      </w:r>
      <w:r w:rsidR="00C92E0B">
        <w:t>oreningen har modtaget en regning for snerydning og saltning. Regningen er for perioden dec</w:t>
      </w:r>
      <w:r w:rsidR="003770D5">
        <w:t>ember - feb.</w:t>
      </w:r>
      <w:r w:rsidR="00C92E0B">
        <w:t xml:space="preserve"> måneden. Regningen skal deles </w:t>
      </w:r>
      <w:r w:rsidR="00522911">
        <w:t xml:space="preserve">mellem os og </w:t>
      </w:r>
      <w:r w:rsidR="00C92E0B">
        <w:t xml:space="preserve">havnehaven 1. </w:t>
      </w:r>
      <w:r w:rsidR="007A2D0A">
        <w:t>D</w:t>
      </w:r>
      <w:r w:rsidR="0089335E">
        <w:t xml:space="preserve">e to bestyrelser </w:t>
      </w:r>
      <w:r w:rsidR="00660384">
        <w:t xml:space="preserve">mener ikke at </w:t>
      </w:r>
      <w:r w:rsidR="0089335E">
        <w:t xml:space="preserve">regningen er korrekt. Derfor har formanden for havnehaven </w:t>
      </w:r>
      <w:r w:rsidR="003949F4">
        <w:t>2</w:t>
      </w:r>
      <w:r w:rsidR="0089335E">
        <w:t>, taget kontakt på vegne af begge foreninger</w:t>
      </w:r>
      <w:r w:rsidR="000A1564">
        <w:t xml:space="preserve"> for en </w:t>
      </w:r>
      <w:r w:rsidR="007A2D0A">
        <w:t xml:space="preserve">få en </w:t>
      </w:r>
      <w:r w:rsidR="000A1564">
        <w:t xml:space="preserve">redegørelse og dokumentation for regningens beløb. </w:t>
      </w:r>
      <w:r w:rsidR="007A2D0A">
        <w:t>Beløbet som havnehaven II</w:t>
      </w:r>
      <w:r w:rsidR="003770D5">
        <w:t xml:space="preserve"> på nuværende tid</w:t>
      </w:r>
      <w:r w:rsidR="00DD0BD0">
        <w:t xml:space="preserve">spunkt står til at skulle betale er </w:t>
      </w:r>
      <w:r w:rsidR="007A2D0A">
        <w:t xml:space="preserve">105.000 kr. </w:t>
      </w:r>
      <w:r w:rsidR="00660384">
        <w:t>F</w:t>
      </w:r>
      <w:r w:rsidR="00DD0BD0">
        <w:t xml:space="preserve">ormanden for havnehaven II </w:t>
      </w:r>
      <w:r w:rsidR="00CE28A9">
        <w:t xml:space="preserve">afventer </w:t>
      </w:r>
      <w:r w:rsidR="00DD0BD0">
        <w:t xml:space="preserve">på nuværende tidspunkt </w:t>
      </w:r>
      <w:r w:rsidR="008A6C43">
        <w:t xml:space="preserve">svar fra snerydningsfirmaet. </w:t>
      </w:r>
    </w:p>
    <w:p w14:paraId="0F33A673" w14:textId="77777777" w:rsidR="00DD0BD0" w:rsidRDefault="00DD0BD0" w:rsidP="00DD0BD0">
      <w:pPr>
        <w:pStyle w:val="Listeafsnit"/>
        <w:spacing w:after="0"/>
        <w:rPr>
          <w:b/>
          <w:bCs/>
          <w:u w:val="single"/>
        </w:rPr>
      </w:pPr>
    </w:p>
    <w:p w14:paraId="5E165818" w14:textId="21A36D25" w:rsidR="00F52A92" w:rsidRPr="00F52A92" w:rsidRDefault="00C52EEE" w:rsidP="00F52A92">
      <w:pPr>
        <w:pStyle w:val="Listeafsnit"/>
        <w:numPr>
          <w:ilvl w:val="0"/>
          <w:numId w:val="20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Haveservice aftale</w:t>
      </w:r>
      <w:r w:rsidR="00C31A43">
        <w:rPr>
          <w:b/>
          <w:bCs/>
          <w:u w:val="single"/>
        </w:rPr>
        <w:t xml:space="preserve">: </w:t>
      </w:r>
      <w:r w:rsidR="00EC1859">
        <w:t>E</w:t>
      </w:r>
      <w:r w:rsidR="00C31A43">
        <w:t xml:space="preserve">fter sidste blokmøde, meldte de forskellige blokke tilbage om de selv ønskede at klippe græs </w:t>
      </w:r>
      <w:r w:rsidR="001664D6">
        <w:t xml:space="preserve">og hæk </w:t>
      </w:r>
      <w:r w:rsidR="00EC1859">
        <w:t>fremover</w:t>
      </w:r>
      <w:r w:rsidR="00B75416">
        <w:t>.</w:t>
      </w:r>
      <w:r w:rsidR="001664D6">
        <w:t xml:space="preserve"> </w:t>
      </w:r>
      <w:r w:rsidR="001B0212">
        <w:t xml:space="preserve">Grundet den nuværende </w:t>
      </w:r>
      <w:r w:rsidR="00BC214B">
        <w:t>økonomiske situation og de forskellige blokke</w:t>
      </w:r>
      <w:r w:rsidR="00EC1859">
        <w:t xml:space="preserve">s ønsker, </w:t>
      </w:r>
      <w:r w:rsidR="00B75416">
        <w:t xml:space="preserve">har bestyrelsen besluttet at indhente tilbud fra havefirmet til </w:t>
      </w:r>
      <w:r w:rsidR="003C42B4">
        <w:t xml:space="preserve">klipning af </w:t>
      </w:r>
      <w:r w:rsidR="00856C47">
        <w:t>3 hække. Alle blokke klipper selv græs, og</w:t>
      </w:r>
      <w:r w:rsidR="00562038">
        <w:t xml:space="preserve"> blok H har ønsket selv at klippe hæk</w:t>
      </w:r>
      <w:r w:rsidR="00F52A92">
        <w:t>ken ved den røde villa</w:t>
      </w:r>
      <w:r w:rsidR="00562038">
        <w:t xml:space="preserve">. </w:t>
      </w:r>
    </w:p>
    <w:p w14:paraId="1A3E6F5B" w14:textId="77777777" w:rsidR="00F52A92" w:rsidRDefault="00F52A92" w:rsidP="00F52A92">
      <w:pPr>
        <w:pStyle w:val="Listeafsnit"/>
      </w:pPr>
    </w:p>
    <w:p w14:paraId="5C72A9B4" w14:textId="0A23BD81" w:rsidR="00B51439" w:rsidRDefault="00F52A92" w:rsidP="00610699">
      <w:pPr>
        <w:pStyle w:val="Listeafsnit"/>
        <w:numPr>
          <w:ilvl w:val="0"/>
          <w:numId w:val="20"/>
        </w:numPr>
        <w:spacing w:after="0"/>
      </w:pPr>
      <w:r w:rsidRPr="00733BC6">
        <w:rPr>
          <w:b/>
          <w:bCs/>
          <w:u w:val="single"/>
        </w:rPr>
        <w:t>Andet</w:t>
      </w:r>
      <w:r>
        <w:t>:</w:t>
      </w:r>
      <w:r w:rsidR="00733BC6">
        <w:t xml:space="preserve"> </w:t>
      </w:r>
      <w:r>
        <w:t>B</w:t>
      </w:r>
      <w:r w:rsidRPr="00F52A92">
        <w:t>estyrelse</w:t>
      </w:r>
      <w:r>
        <w:t xml:space="preserve">n har tidligere vendt den økonomiske situation i foreningen. Bestyrelsen </w:t>
      </w:r>
      <w:r w:rsidR="00733BC6">
        <w:t>vil</w:t>
      </w:r>
      <w:r>
        <w:t xml:space="preserve"> med den tænke </w:t>
      </w:r>
      <w:r w:rsidR="0079348E">
        <w:t xml:space="preserve">for øje, </w:t>
      </w:r>
      <w:r w:rsidR="00F14F96">
        <w:t xml:space="preserve">gerne undersøge om betalingen af forsikringen kunne gøres månedligt i stedet for årligt. Tommy har </w:t>
      </w:r>
      <w:r w:rsidR="00CA4DB2">
        <w:t xml:space="preserve">fået til opgave </w:t>
      </w:r>
      <w:r w:rsidR="0079348E">
        <w:t>at</w:t>
      </w:r>
      <w:r w:rsidR="00CA4DB2">
        <w:t xml:space="preserve"> undersøge dette. Henrik kigger ind i </w:t>
      </w:r>
      <w:r w:rsidR="00197FCD">
        <w:t>aftale med s</w:t>
      </w:r>
      <w:r w:rsidR="00CA4DB2">
        <w:t xml:space="preserve">nerydningsfirmet, om </w:t>
      </w:r>
      <w:r w:rsidR="00197FCD">
        <w:t xml:space="preserve">opsigelse af aftalen. Bestyrelsen ønsker at indhente tilbud fra andre virksomheder i forbindelse med saltning og snerydning til næste sæson. </w:t>
      </w:r>
    </w:p>
    <w:p w14:paraId="647328C5" w14:textId="77777777" w:rsidR="00B51439" w:rsidRDefault="00B51439" w:rsidP="0016746B">
      <w:pPr>
        <w:pStyle w:val="Listeafsnit"/>
        <w:spacing w:after="0"/>
      </w:pPr>
    </w:p>
    <w:p w14:paraId="66E4635C" w14:textId="77777777" w:rsidR="004E1E91" w:rsidRDefault="004E1E91" w:rsidP="0016746B">
      <w:pPr>
        <w:pStyle w:val="Listeafsnit"/>
        <w:spacing w:after="0"/>
      </w:pPr>
    </w:p>
    <w:p w14:paraId="2D169A3A" w14:textId="77777777" w:rsidR="004E1E91" w:rsidRDefault="004E1E91" w:rsidP="0016746B">
      <w:pPr>
        <w:pStyle w:val="Listeafsnit"/>
        <w:spacing w:after="0"/>
      </w:pPr>
    </w:p>
    <w:p w14:paraId="34EB643E" w14:textId="62C4A5B9" w:rsidR="00C52EEE" w:rsidRDefault="00D629F2" w:rsidP="0016746B">
      <w:pPr>
        <w:pStyle w:val="Listeafsnit"/>
        <w:spacing w:after="0"/>
      </w:pPr>
      <w:r>
        <w:t xml:space="preserve">Husk </w:t>
      </w:r>
      <w:r w:rsidR="00C52EEE">
        <w:t xml:space="preserve">Ekstra ordinærgeneralforsamling d. 28. april </w:t>
      </w:r>
      <w:r>
        <w:t xml:space="preserve">kl. 18 i </w:t>
      </w:r>
      <w:r w:rsidR="00AE6A28">
        <w:t>DGI-huset</w:t>
      </w:r>
    </w:p>
    <w:p w14:paraId="168B4568" w14:textId="77777777" w:rsidR="00806DA0" w:rsidRDefault="00806DA0" w:rsidP="0016746B">
      <w:pPr>
        <w:pStyle w:val="Listeafsnit"/>
        <w:spacing w:after="0"/>
      </w:pPr>
    </w:p>
    <w:p w14:paraId="7A6FBC13" w14:textId="77777777" w:rsidR="004E1E91" w:rsidRDefault="004E1E91" w:rsidP="0016746B">
      <w:pPr>
        <w:pStyle w:val="Listeafsnit"/>
        <w:spacing w:after="0"/>
      </w:pPr>
    </w:p>
    <w:p w14:paraId="2E94E2DD" w14:textId="77777777" w:rsidR="004E1E91" w:rsidRDefault="004E1E91" w:rsidP="0016746B">
      <w:pPr>
        <w:pStyle w:val="Listeafsnit"/>
        <w:spacing w:after="0"/>
      </w:pPr>
    </w:p>
    <w:p w14:paraId="29D34CC0" w14:textId="4D993978" w:rsidR="00806DA0" w:rsidRPr="00806DA0" w:rsidRDefault="00806DA0" w:rsidP="0016746B">
      <w:pPr>
        <w:pStyle w:val="Listeafsnit"/>
        <w:spacing w:after="0"/>
      </w:pPr>
      <w:r w:rsidRPr="00806DA0">
        <w:t xml:space="preserve">Ønsker man at melde sig </w:t>
      </w:r>
      <w:r>
        <w:t xml:space="preserve">til bestyrelsen, </w:t>
      </w:r>
      <w:r w:rsidR="00F351C1">
        <w:t xml:space="preserve">gøres det gerne </w:t>
      </w:r>
      <w:r>
        <w:t>inden den ekstraordinære generalforsamling.</w:t>
      </w:r>
      <w:r w:rsidR="00F351C1">
        <w:t xml:space="preserve"> </w:t>
      </w:r>
    </w:p>
    <w:p w14:paraId="07583519" w14:textId="77777777" w:rsidR="005A3892" w:rsidRPr="00806DA0" w:rsidRDefault="005A3892" w:rsidP="001D0144">
      <w:pPr>
        <w:pStyle w:val="Listeafsnit"/>
        <w:spacing w:after="0"/>
      </w:pPr>
    </w:p>
    <w:p w14:paraId="4C0A831C" w14:textId="2DF956CA" w:rsidR="004673A7" w:rsidRPr="004E5629" w:rsidRDefault="004673A7" w:rsidP="00713769">
      <w:pPr>
        <w:pStyle w:val="Listeafsnit"/>
        <w:spacing w:after="0"/>
        <w:rPr>
          <w:b/>
          <w:bCs/>
          <w:i/>
          <w:iCs/>
        </w:rPr>
      </w:pPr>
      <w:r w:rsidRPr="004E5629">
        <w:rPr>
          <w:b/>
          <w:bCs/>
          <w:i/>
          <w:iCs/>
        </w:rPr>
        <w:t xml:space="preserve">Næste bestyrelsesmøde </w:t>
      </w:r>
      <w:r w:rsidR="0033179D">
        <w:rPr>
          <w:b/>
          <w:bCs/>
          <w:i/>
          <w:iCs/>
        </w:rPr>
        <w:t xml:space="preserve">14 april kl. 19. </w:t>
      </w:r>
    </w:p>
    <w:p w14:paraId="3B8D9F8F" w14:textId="152B1A9E" w:rsidR="002464F9" w:rsidRDefault="002464F9" w:rsidP="00970F35">
      <w:pPr>
        <w:spacing w:after="0"/>
      </w:pPr>
    </w:p>
    <w:sectPr w:rsidR="002464F9" w:rsidSect="00466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0BE8" w14:textId="77777777" w:rsidR="003D412A" w:rsidRDefault="003D412A" w:rsidP="006766E2">
      <w:pPr>
        <w:spacing w:after="0" w:line="240" w:lineRule="auto"/>
      </w:pPr>
      <w:r>
        <w:separator/>
      </w:r>
    </w:p>
  </w:endnote>
  <w:endnote w:type="continuationSeparator" w:id="0">
    <w:p w14:paraId="15175AE6" w14:textId="77777777" w:rsidR="003D412A" w:rsidRDefault="003D412A" w:rsidP="0067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C9EB" w14:textId="77777777" w:rsidR="00625610" w:rsidRDefault="006256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D64" w14:textId="77777777" w:rsidR="00625610" w:rsidRDefault="006256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82DA" w14:textId="77777777" w:rsidR="00625610" w:rsidRDefault="006256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A652" w14:textId="77777777" w:rsidR="003D412A" w:rsidRDefault="003D412A" w:rsidP="006766E2">
      <w:pPr>
        <w:spacing w:after="0" w:line="240" w:lineRule="auto"/>
      </w:pPr>
      <w:r>
        <w:separator/>
      </w:r>
    </w:p>
  </w:footnote>
  <w:footnote w:type="continuationSeparator" w:id="0">
    <w:p w14:paraId="7929B376" w14:textId="77777777" w:rsidR="003D412A" w:rsidRDefault="003D412A" w:rsidP="0067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B8F9" w14:textId="77777777" w:rsidR="00625610" w:rsidRDefault="006256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03E0" w14:textId="795208D4" w:rsidR="006766E2" w:rsidRDefault="006766E2">
    <w:pPr>
      <w:pStyle w:val="Sidehoved"/>
    </w:pPr>
    <w:r>
      <w:t>Bestyrelsesmøde</w:t>
    </w:r>
    <w:r w:rsidR="00CD6FC1">
      <w:t xml:space="preserve"> </w:t>
    </w:r>
    <w:r w:rsidR="0061190A">
      <w:t>24-3-</w:t>
    </w:r>
    <w:r w:rsidR="0079178A">
      <w:t>2025</w:t>
    </w:r>
    <w:r w:rsidR="001B0195">
      <w:t xml:space="preserve"> </w:t>
    </w:r>
    <w:r w:rsidR="001B0195">
      <w:tab/>
    </w:r>
    <w:r w:rsidR="001B0195">
      <w:tab/>
    </w:r>
    <w:r w:rsidR="00625610">
      <w:t>1</w:t>
    </w:r>
    <w:r w:rsidR="005701FD">
      <w:t>-4-</w:t>
    </w:r>
    <w:r w:rsidR="009277E3">
      <w:t>2025</w:t>
    </w:r>
    <w:r w:rsidR="00481DD4">
      <w:t xml:space="preserve"> </w:t>
    </w:r>
    <w:r>
      <w:tab/>
    </w:r>
    <w:r>
      <w:tab/>
    </w:r>
    <w:r w:rsidR="004F33D9" w:rsidRPr="004F33D9">
      <w:rPr>
        <w:noProof/>
      </w:rPr>
      <w:drawing>
        <wp:inline distT="0" distB="0" distL="0" distR="0" wp14:anchorId="4BD384A7" wp14:editId="0D5B0BB8">
          <wp:extent cx="1917785" cy="381000"/>
          <wp:effectExtent l="0" t="0" r="6350" b="0"/>
          <wp:docPr id="1602217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699" cy="3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3D9" w:rsidRPr="004F33D9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7888" w14:textId="77777777" w:rsidR="00625610" w:rsidRDefault="006256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9F1"/>
    <w:multiLevelType w:val="hybridMultilevel"/>
    <w:tmpl w:val="BDFC1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891"/>
    <w:multiLevelType w:val="hybridMultilevel"/>
    <w:tmpl w:val="343EBB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938"/>
    <w:multiLevelType w:val="hybridMultilevel"/>
    <w:tmpl w:val="A926A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2527"/>
    <w:multiLevelType w:val="hybridMultilevel"/>
    <w:tmpl w:val="7466F776"/>
    <w:lvl w:ilvl="0" w:tplc="6EDC8D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43D5F"/>
    <w:multiLevelType w:val="hybridMultilevel"/>
    <w:tmpl w:val="6F3CB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3694"/>
    <w:multiLevelType w:val="hybridMultilevel"/>
    <w:tmpl w:val="343EB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B51"/>
    <w:multiLevelType w:val="hybridMultilevel"/>
    <w:tmpl w:val="D52A2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5F98"/>
    <w:multiLevelType w:val="hybridMultilevel"/>
    <w:tmpl w:val="DF542F74"/>
    <w:lvl w:ilvl="0" w:tplc="80A24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7325D"/>
    <w:multiLevelType w:val="hybridMultilevel"/>
    <w:tmpl w:val="D848E798"/>
    <w:lvl w:ilvl="0" w:tplc="40207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8E4"/>
    <w:multiLevelType w:val="hybridMultilevel"/>
    <w:tmpl w:val="5DA05D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D20B5"/>
    <w:multiLevelType w:val="hybridMultilevel"/>
    <w:tmpl w:val="6994BD1A"/>
    <w:lvl w:ilvl="0" w:tplc="1C568A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011D6"/>
    <w:multiLevelType w:val="hybridMultilevel"/>
    <w:tmpl w:val="B0926C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75ED3"/>
    <w:multiLevelType w:val="hybridMultilevel"/>
    <w:tmpl w:val="E72403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1E19"/>
    <w:multiLevelType w:val="hybridMultilevel"/>
    <w:tmpl w:val="7C3696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B2EF5"/>
    <w:multiLevelType w:val="hybridMultilevel"/>
    <w:tmpl w:val="B06C9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847"/>
    <w:multiLevelType w:val="hybridMultilevel"/>
    <w:tmpl w:val="2ADE0C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A1518"/>
    <w:multiLevelType w:val="hybridMultilevel"/>
    <w:tmpl w:val="BC742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4B71"/>
    <w:multiLevelType w:val="hybridMultilevel"/>
    <w:tmpl w:val="6F3CB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A24D9"/>
    <w:multiLevelType w:val="hybridMultilevel"/>
    <w:tmpl w:val="0A965F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DD7"/>
    <w:multiLevelType w:val="hybridMultilevel"/>
    <w:tmpl w:val="94A4E8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917AD"/>
    <w:multiLevelType w:val="hybridMultilevel"/>
    <w:tmpl w:val="AB265ECA"/>
    <w:lvl w:ilvl="0" w:tplc="3AAE7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2054">
    <w:abstractNumId w:val="7"/>
  </w:num>
  <w:num w:numId="2" w16cid:durableId="1985619730">
    <w:abstractNumId w:val="20"/>
  </w:num>
  <w:num w:numId="3" w16cid:durableId="1318266005">
    <w:abstractNumId w:val="1"/>
  </w:num>
  <w:num w:numId="4" w16cid:durableId="365103801">
    <w:abstractNumId w:val="5"/>
  </w:num>
  <w:num w:numId="5" w16cid:durableId="1387533263">
    <w:abstractNumId w:val="14"/>
  </w:num>
  <w:num w:numId="6" w16cid:durableId="245656295">
    <w:abstractNumId w:val="12"/>
  </w:num>
  <w:num w:numId="7" w16cid:durableId="1349218876">
    <w:abstractNumId w:val="9"/>
  </w:num>
  <w:num w:numId="8" w16cid:durableId="166675846">
    <w:abstractNumId w:val="11"/>
  </w:num>
  <w:num w:numId="9" w16cid:durableId="1113206384">
    <w:abstractNumId w:val="13"/>
  </w:num>
  <w:num w:numId="10" w16cid:durableId="1904875517">
    <w:abstractNumId w:val="6"/>
  </w:num>
  <w:num w:numId="11" w16cid:durableId="1119764709">
    <w:abstractNumId w:val="19"/>
  </w:num>
  <w:num w:numId="12" w16cid:durableId="412551934">
    <w:abstractNumId w:val="16"/>
  </w:num>
  <w:num w:numId="13" w16cid:durableId="100078221">
    <w:abstractNumId w:val="0"/>
  </w:num>
  <w:num w:numId="14" w16cid:durableId="892809338">
    <w:abstractNumId w:val="18"/>
  </w:num>
  <w:num w:numId="15" w16cid:durableId="926308810">
    <w:abstractNumId w:val="2"/>
  </w:num>
  <w:num w:numId="16" w16cid:durableId="717630432">
    <w:abstractNumId w:val="10"/>
  </w:num>
  <w:num w:numId="17" w16cid:durableId="389160941">
    <w:abstractNumId w:val="4"/>
  </w:num>
  <w:num w:numId="18" w16cid:durableId="848829758">
    <w:abstractNumId w:val="15"/>
  </w:num>
  <w:num w:numId="19" w16cid:durableId="53046269">
    <w:abstractNumId w:val="17"/>
  </w:num>
  <w:num w:numId="20" w16cid:durableId="1429930262">
    <w:abstractNumId w:val="8"/>
  </w:num>
  <w:num w:numId="21" w16cid:durableId="53457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E2"/>
    <w:rsid w:val="00002222"/>
    <w:rsid w:val="00004513"/>
    <w:rsid w:val="00012E5D"/>
    <w:rsid w:val="00014DC6"/>
    <w:rsid w:val="00017332"/>
    <w:rsid w:val="00022E2E"/>
    <w:rsid w:val="00031663"/>
    <w:rsid w:val="00033F72"/>
    <w:rsid w:val="00037365"/>
    <w:rsid w:val="0005280A"/>
    <w:rsid w:val="00057CA5"/>
    <w:rsid w:val="00061D93"/>
    <w:rsid w:val="00063D15"/>
    <w:rsid w:val="00065C35"/>
    <w:rsid w:val="00073D2E"/>
    <w:rsid w:val="00073FAC"/>
    <w:rsid w:val="0008024A"/>
    <w:rsid w:val="00096247"/>
    <w:rsid w:val="000A1564"/>
    <w:rsid w:val="000A44F8"/>
    <w:rsid w:val="000B0550"/>
    <w:rsid w:val="000B0FF2"/>
    <w:rsid w:val="000B1EC5"/>
    <w:rsid w:val="000B2A69"/>
    <w:rsid w:val="000B6442"/>
    <w:rsid w:val="000D3D16"/>
    <w:rsid w:val="000D5B78"/>
    <w:rsid w:val="000E38DC"/>
    <w:rsid w:val="000E465E"/>
    <w:rsid w:val="000F2FAD"/>
    <w:rsid w:val="000F5F08"/>
    <w:rsid w:val="000F6DBE"/>
    <w:rsid w:val="000F7EAD"/>
    <w:rsid w:val="0010311E"/>
    <w:rsid w:val="0010430B"/>
    <w:rsid w:val="0010478D"/>
    <w:rsid w:val="00112D3A"/>
    <w:rsid w:val="001215E9"/>
    <w:rsid w:val="001221D9"/>
    <w:rsid w:val="00124A29"/>
    <w:rsid w:val="00137F14"/>
    <w:rsid w:val="0014626F"/>
    <w:rsid w:val="00150E57"/>
    <w:rsid w:val="001664D6"/>
    <w:rsid w:val="0016746B"/>
    <w:rsid w:val="001703F8"/>
    <w:rsid w:val="00171C0A"/>
    <w:rsid w:val="00173300"/>
    <w:rsid w:val="00176A8A"/>
    <w:rsid w:val="0018037A"/>
    <w:rsid w:val="001871AE"/>
    <w:rsid w:val="001918E7"/>
    <w:rsid w:val="00194C4A"/>
    <w:rsid w:val="00197FCD"/>
    <w:rsid w:val="001A3A41"/>
    <w:rsid w:val="001B0195"/>
    <w:rsid w:val="001B0212"/>
    <w:rsid w:val="001B46E5"/>
    <w:rsid w:val="001B4DA5"/>
    <w:rsid w:val="001B6FCA"/>
    <w:rsid w:val="001B76AE"/>
    <w:rsid w:val="001C074A"/>
    <w:rsid w:val="001D0144"/>
    <w:rsid w:val="001D0DC5"/>
    <w:rsid w:val="001D551A"/>
    <w:rsid w:val="001E4C65"/>
    <w:rsid w:val="001F2DEC"/>
    <w:rsid w:val="001F3C4E"/>
    <w:rsid w:val="001F3C97"/>
    <w:rsid w:val="002056C7"/>
    <w:rsid w:val="00210961"/>
    <w:rsid w:val="00216E16"/>
    <w:rsid w:val="00222153"/>
    <w:rsid w:val="002236BC"/>
    <w:rsid w:val="002247C2"/>
    <w:rsid w:val="0022719B"/>
    <w:rsid w:val="00232D87"/>
    <w:rsid w:val="00233621"/>
    <w:rsid w:val="002464F9"/>
    <w:rsid w:val="00246BC6"/>
    <w:rsid w:val="00256E9D"/>
    <w:rsid w:val="00260AAE"/>
    <w:rsid w:val="00262DD8"/>
    <w:rsid w:val="00266F9D"/>
    <w:rsid w:val="00267942"/>
    <w:rsid w:val="00271206"/>
    <w:rsid w:val="002715D6"/>
    <w:rsid w:val="00274818"/>
    <w:rsid w:val="002A4D18"/>
    <w:rsid w:val="002B4EC0"/>
    <w:rsid w:val="002C0BE9"/>
    <w:rsid w:val="002C1E97"/>
    <w:rsid w:val="002E53D0"/>
    <w:rsid w:val="002E5A12"/>
    <w:rsid w:val="002F0B7C"/>
    <w:rsid w:val="002F24B6"/>
    <w:rsid w:val="002F373B"/>
    <w:rsid w:val="002F7A8D"/>
    <w:rsid w:val="00301D9B"/>
    <w:rsid w:val="00302130"/>
    <w:rsid w:val="00304A95"/>
    <w:rsid w:val="003168FC"/>
    <w:rsid w:val="0032489C"/>
    <w:rsid w:val="00327076"/>
    <w:rsid w:val="0033179D"/>
    <w:rsid w:val="00332C60"/>
    <w:rsid w:val="003331EA"/>
    <w:rsid w:val="00333968"/>
    <w:rsid w:val="00334070"/>
    <w:rsid w:val="0033665F"/>
    <w:rsid w:val="00336730"/>
    <w:rsid w:val="00344A57"/>
    <w:rsid w:val="00344FA4"/>
    <w:rsid w:val="00347EE3"/>
    <w:rsid w:val="003515FF"/>
    <w:rsid w:val="00351C67"/>
    <w:rsid w:val="00370945"/>
    <w:rsid w:val="003734CD"/>
    <w:rsid w:val="003770D5"/>
    <w:rsid w:val="003949F4"/>
    <w:rsid w:val="00395F01"/>
    <w:rsid w:val="0039718E"/>
    <w:rsid w:val="003A0D7C"/>
    <w:rsid w:val="003A35E8"/>
    <w:rsid w:val="003A466D"/>
    <w:rsid w:val="003A4B45"/>
    <w:rsid w:val="003A6DEB"/>
    <w:rsid w:val="003B08F0"/>
    <w:rsid w:val="003B17A0"/>
    <w:rsid w:val="003C096A"/>
    <w:rsid w:val="003C1726"/>
    <w:rsid w:val="003C42B4"/>
    <w:rsid w:val="003C4B08"/>
    <w:rsid w:val="003C70C3"/>
    <w:rsid w:val="003D412A"/>
    <w:rsid w:val="003E72B7"/>
    <w:rsid w:val="003F27C9"/>
    <w:rsid w:val="003F29C1"/>
    <w:rsid w:val="003F3EBA"/>
    <w:rsid w:val="004123BC"/>
    <w:rsid w:val="004144B9"/>
    <w:rsid w:val="00415007"/>
    <w:rsid w:val="00420101"/>
    <w:rsid w:val="00431838"/>
    <w:rsid w:val="00433D58"/>
    <w:rsid w:val="004354E9"/>
    <w:rsid w:val="00437040"/>
    <w:rsid w:val="00441EED"/>
    <w:rsid w:val="004547F7"/>
    <w:rsid w:val="00456DE2"/>
    <w:rsid w:val="0046269B"/>
    <w:rsid w:val="00462E17"/>
    <w:rsid w:val="00466D23"/>
    <w:rsid w:val="00466E78"/>
    <w:rsid w:val="004673A7"/>
    <w:rsid w:val="004770D6"/>
    <w:rsid w:val="00477B6F"/>
    <w:rsid w:val="00481DD4"/>
    <w:rsid w:val="0048680B"/>
    <w:rsid w:val="00486F08"/>
    <w:rsid w:val="004A18E9"/>
    <w:rsid w:val="004A39E8"/>
    <w:rsid w:val="004A3E6C"/>
    <w:rsid w:val="004A7E77"/>
    <w:rsid w:val="004B516D"/>
    <w:rsid w:val="004C177D"/>
    <w:rsid w:val="004C5545"/>
    <w:rsid w:val="004D0D95"/>
    <w:rsid w:val="004D1BC4"/>
    <w:rsid w:val="004D6ED8"/>
    <w:rsid w:val="004E1E91"/>
    <w:rsid w:val="004E3DD1"/>
    <w:rsid w:val="004E4B8A"/>
    <w:rsid w:val="004E4C47"/>
    <w:rsid w:val="004E5629"/>
    <w:rsid w:val="004E6C8B"/>
    <w:rsid w:val="004F33D9"/>
    <w:rsid w:val="004F719E"/>
    <w:rsid w:val="004F7614"/>
    <w:rsid w:val="004F799B"/>
    <w:rsid w:val="0051570F"/>
    <w:rsid w:val="00516638"/>
    <w:rsid w:val="00522911"/>
    <w:rsid w:val="00530CE9"/>
    <w:rsid w:val="00537C75"/>
    <w:rsid w:val="00540C59"/>
    <w:rsid w:val="0054286C"/>
    <w:rsid w:val="005428DF"/>
    <w:rsid w:val="005447FC"/>
    <w:rsid w:val="0055504D"/>
    <w:rsid w:val="0055603F"/>
    <w:rsid w:val="00557E2A"/>
    <w:rsid w:val="00560A01"/>
    <w:rsid w:val="00562038"/>
    <w:rsid w:val="005670BD"/>
    <w:rsid w:val="005701FD"/>
    <w:rsid w:val="00571506"/>
    <w:rsid w:val="00575E10"/>
    <w:rsid w:val="00580580"/>
    <w:rsid w:val="005811FC"/>
    <w:rsid w:val="00581C2C"/>
    <w:rsid w:val="00582986"/>
    <w:rsid w:val="00586492"/>
    <w:rsid w:val="0058678E"/>
    <w:rsid w:val="00587F7F"/>
    <w:rsid w:val="00597E0C"/>
    <w:rsid w:val="005A3892"/>
    <w:rsid w:val="005A4D4A"/>
    <w:rsid w:val="005A60E3"/>
    <w:rsid w:val="005C4A10"/>
    <w:rsid w:val="005D1D2D"/>
    <w:rsid w:val="005D1F38"/>
    <w:rsid w:val="005D5865"/>
    <w:rsid w:val="005D5905"/>
    <w:rsid w:val="005D5A6A"/>
    <w:rsid w:val="005D5B9D"/>
    <w:rsid w:val="005F5E5A"/>
    <w:rsid w:val="005F70E8"/>
    <w:rsid w:val="00603CE6"/>
    <w:rsid w:val="006040F7"/>
    <w:rsid w:val="006045B0"/>
    <w:rsid w:val="0061190A"/>
    <w:rsid w:val="006151B1"/>
    <w:rsid w:val="00625610"/>
    <w:rsid w:val="00626DAA"/>
    <w:rsid w:val="006275D1"/>
    <w:rsid w:val="00632978"/>
    <w:rsid w:val="006376BF"/>
    <w:rsid w:val="00640C9A"/>
    <w:rsid w:val="00642FEE"/>
    <w:rsid w:val="0065703F"/>
    <w:rsid w:val="00660384"/>
    <w:rsid w:val="00664BA4"/>
    <w:rsid w:val="006664EC"/>
    <w:rsid w:val="006766E2"/>
    <w:rsid w:val="0068054C"/>
    <w:rsid w:val="00686170"/>
    <w:rsid w:val="006945A6"/>
    <w:rsid w:val="006A623A"/>
    <w:rsid w:val="006A6C53"/>
    <w:rsid w:val="006B0B4F"/>
    <w:rsid w:val="006B3424"/>
    <w:rsid w:val="006C338D"/>
    <w:rsid w:val="006C4225"/>
    <w:rsid w:val="006D1A0A"/>
    <w:rsid w:val="006D6CD0"/>
    <w:rsid w:val="006E3F7D"/>
    <w:rsid w:val="006E41B1"/>
    <w:rsid w:val="007037E1"/>
    <w:rsid w:val="007103C5"/>
    <w:rsid w:val="007103CE"/>
    <w:rsid w:val="007109F3"/>
    <w:rsid w:val="00713769"/>
    <w:rsid w:val="0071632B"/>
    <w:rsid w:val="0072169A"/>
    <w:rsid w:val="0072562A"/>
    <w:rsid w:val="00727F51"/>
    <w:rsid w:val="00733BC6"/>
    <w:rsid w:val="00734934"/>
    <w:rsid w:val="0074482A"/>
    <w:rsid w:val="00746574"/>
    <w:rsid w:val="00755BA4"/>
    <w:rsid w:val="00755C46"/>
    <w:rsid w:val="00755E3D"/>
    <w:rsid w:val="0075788D"/>
    <w:rsid w:val="007646EF"/>
    <w:rsid w:val="00772FD7"/>
    <w:rsid w:val="00775AD4"/>
    <w:rsid w:val="00777D87"/>
    <w:rsid w:val="007856EC"/>
    <w:rsid w:val="0079178A"/>
    <w:rsid w:val="00792321"/>
    <w:rsid w:val="0079348E"/>
    <w:rsid w:val="007947C2"/>
    <w:rsid w:val="007A2D0A"/>
    <w:rsid w:val="007A5F8B"/>
    <w:rsid w:val="007C1DB6"/>
    <w:rsid w:val="007C3FAF"/>
    <w:rsid w:val="007C7E81"/>
    <w:rsid w:val="007D2B43"/>
    <w:rsid w:val="007D68CD"/>
    <w:rsid w:val="007E1392"/>
    <w:rsid w:val="00806DA0"/>
    <w:rsid w:val="008166F3"/>
    <w:rsid w:val="008208C0"/>
    <w:rsid w:val="00832C0B"/>
    <w:rsid w:val="00845050"/>
    <w:rsid w:val="0084561F"/>
    <w:rsid w:val="008472EA"/>
    <w:rsid w:val="00856C47"/>
    <w:rsid w:val="00862D6B"/>
    <w:rsid w:val="00866984"/>
    <w:rsid w:val="00883A17"/>
    <w:rsid w:val="00890DC0"/>
    <w:rsid w:val="0089335E"/>
    <w:rsid w:val="0089441D"/>
    <w:rsid w:val="00896FA8"/>
    <w:rsid w:val="008A6C43"/>
    <w:rsid w:val="008B0576"/>
    <w:rsid w:val="008C1673"/>
    <w:rsid w:val="008D687F"/>
    <w:rsid w:val="008E3559"/>
    <w:rsid w:val="008E3789"/>
    <w:rsid w:val="008E405C"/>
    <w:rsid w:val="008E62A8"/>
    <w:rsid w:val="00902C6D"/>
    <w:rsid w:val="00907C9C"/>
    <w:rsid w:val="009149FA"/>
    <w:rsid w:val="00926877"/>
    <w:rsid w:val="009277E3"/>
    <w:rsid w:val="0093556B"/>
    <w:rsid w:val="00936571"/>
    <w:rsid w:val="00942767"/>
    <w:rsid w:val="0095256C"/>
    <w:rsid w:val="009611A4"/>
    <w:rsid w:val="00963923"/>
    <w:rsid w:val="00970F35"/>
    <w:rsid w:val="009755B4"/>
    <w:rsid w:val="009778A5"/>
    <w:rsid w:val="00981000"/>
    <w:rsid w:val="0098309E"/>
    <w:rsid w:val="00983B52"/>
    <w:rsid w:val="009854D6"/>
    <w:rsid w:val="00995CE8"/>
    <w:rsid w:val="009B2C21"/>
    <w:rsid w:val="009C458B"/>
    <w:rsid w:val="009D2199"/>
    <w:rsid w:val="009D30F0"/>
    <w:rsid w:val="009D466A"/>
    <w:rsid w:val="009E2BB5"/>
    <w:rsid w:val="009F1711"/>
    <w:rsid w:val="009F4350"/>
    <w:rsid w:val="009F6DFE"/>
    <w:rsid w:val="009F77BC"/>
    <w:rsid w:val="00A00BF8"/>
    <w:rsid w:val="00A11164"/>
    <w:rsid w:val="00A135F7"/>
    <w:rsid w:val="00A30ADB"/>
    <w:rsid w:val="00A313F4"/>
    <w:rsid w:val="00A33102"/>
    <w:rsid w:val="00A33197"/>
    <w:rsid w:val="00A34A85"/>
    <w:rsid w:val="00A4135E"/>
    <w:rsid w:val="00A44505"/>
    <w:rsid w:val="00A50387"/>
    <w:rsid w:val="00A517B6"/>
    <w:rsid w:val="00A53294"/>
    <w:rsid w:val="00A62426"/>
    <w:rsid w:val="00A62856"/>
    <w:rsid w:val="00A6296C"/>
    <w:rsid w:val="00A64098"/>
    <w:rsid w:val="00A67816"/>
    <w:rsid w:val="00A716B7"/>
    <w:rsid w:val="00A80063"/>
    <w:rsid w:val="00A80888"/>
    <w:rsid w:val="00A959F8"/>
    <w:rsid w:val="00AA1EE8"/>
    <w:rsid w:val="00AA3E31"/>
    <w:rsid w:val="00AB3206"/>
    <w:rsid w:val="00AB4AC0"/>
    <w:rsid w:val="00AB7CA1"/>
    <w:rsid w:val="00AC09A9"/>
    <w:rsid w:val="00AD06AD"/>
    <w:rsid w:val="00AD45AA"/>
    <w:rsid w:val="00AE2624"/>
    <w:rsid w:val="00AE505C"/>
    <w:rsid w:val="00AE60DE"/>
    <w:rsid w:val="00AE62AB"/>
    <w:rsid w:val="00AE6A28"/>
    <w:rsid w:val="00AE6C13"/>
    <w:rsid w:val="00AF00DB"/>
    <w:rsid w:val="00AF2E61"/>
    <w:rsid w:val="00B04952"/>
    <w:rsid w:val="00B07046"/>
    <w:rsid w:val="00B12B4C"/>
    <w:rsid w:val="00B27931"/>
    <w:rsid w:val="00B30207"/>
    <w:rsid w:val="00B30DC4"/>
    <w:rsid w:val="00B4101A"/>
    <w:rsid w:val="00B467CC"/>
    <w:rsid w:val="00B51439"/>
    <w:rsid w:val="00B526F7"/>
    <w:rsid w:val="00B550E4"/>
    <w:rsid w:val="00B61803"/>
    <w:rsid w:val="00B6272B"/>
    <w:rsid w:val="00B66A2F"/>
    <w:rsid w:val="00B70FE5"/>
    <w:rsid w:val="00B75416"/>
    <w:rsid w:val="00B766CE"/>
    <w:rsid w:val="00B77823"/>
    <w:rsid w:val="00B8754F"/>
    <w:rsid w:val="00B90195"/>
    <w:rsid w:val="00B96FAF"/>
    <w:rsid w:val="00BA041F"/>
    <w:rsid w:val="00BA5342"/>
    <w:rsid w:val="00BA7A87"/>
    <w:rsid w:val="00BB260E"/>
    <w:rsid w:val="00BB62E7"/>
    <w:rsid w:val="00BC05E9"/>
    <w:rsid w:val="00BC214B"/>
    <w:rsid w:val="00BD31A1"/>
    <w:rsid w:val="00BD55A3"/>
    <w:rsid w:val="00BD71A2"/>
    <w:rsid w:val="00BE390C"/>
    <w:rsid w:val="00BE7ECA"/>
    <w:rsid w:val="00BF6E48"/>
    <w:rsid w:val="00BF7FEB"/>
    <w:rsid w:val="00C01258"/>
    <w:rsid w:val="00C125BD"/>
    <w:rsid w:val="00C147B6"/>
    <w:rsid w:val="00C21684"/>
    <w:rsid w:val="00C30A83"/>
    <w:rsid w:val="00C31A43"/>
    <w:rsid w:val="00C422F6"/>
    <w:rsid w:val="00C4314E"/>
    <w:rsid w:val="00C50E06"/>
    <w:rsid w:val="00C52EEE"/>
    <w:rsid w:val="00C57DFA"/>
    <w:rsid w:val="00C6307B"/>
    <w:rsid w:val="00C74625"/>
    <w:rsid w:val="00C7553D"/>
    <w:rsid w:val="00C76D92"/>
    <w:rsid w:val="00C81D6C"/>
    <w:rsid w:val="00C8663D"/>
    <w:rsid w:val="00C87E80"/>
    <w:rsid w:val="00C92E0B"/>
    <w:rsid w:val="00C94CA2"/>
    <w:rsid w:val="00CA2A7C"/>
    <w:rsid w:val="00CA4DB2"/>
    <w:rsid w:val="00CA5030"/>
    <w:rsid w:val="00CA71E6"/>
    <w:rsid w:val="00CB4CEC"/>
    <w:rsid w:val="00CC0B90"/>
    <w:rsid w:val="00CC44F6"/>
    <w:rsid w:val="00CC57BC"/>
    <w:rsid w:val="00CD0EF2"/>
    <w:rsid w:val="00CD3AA5"/>
    <w:rsid w:val="00CD6FC1"/>
    <w:rsid w:val="00CD7858"/>
    <w:rsid w:val="00CE0EB8"/>
    <w:rsid w:val="00CE28A9"/>
    <w:rsid w:val="00CE5EDE"/>
    <w:rsid w:val="00CF0693"/>
    <w:rsid w:val="00CF73B1"/>
    <w:rsid w:val="00D001E5"/>
    <w:rsid w:val="00D03CA0"/>
    <w:rsid w:val="00D051A1"/>
    <w:rsid w:val="00D104A1"/>
    <w:rsid w:val="00D13BCD"/>
    <w:rsid w:val="00D15E02"/>
    <w:rsid w:val="00D20F90"/>
    <w:rsid w:val="00D32FA4"/>
    <w:rsid w:val="00D37F5F"/>
    <w:rsid w:val="00D44924"/>
    <w:rsid w:val="00D507BD"/>
    <w:rsid w:val="00D61A37"/>
    <w:rsid w:val="00D629F2"/>
    <w:rsid w:val="00D647F3"/>
    <w:rsid w:val="00D730D9"/>
    <w:rsid w:val="00D752CB"/>
    <w:rsid w:val="00D75A8C"/>
    <w:rsid w:val="00D77C32"/>
    <w:rsid w:val="00D819CD"/>
    <w:rsid w:val="00D84A81"/>
    <w:rsid w:val="00D8527F"/>
    <w:rsid w:val="00D861FE"/>
    <w:rsid w:val="00D90CE9"/>
    <w:rsid w:val="00D942C9"/>
    <w:rsid w:val="00DA03C8"/>
    <w:rsid w:val="00DA3216"/>
    <w:rsid w:val="00DB1935"/>
    <w:rsid w:val="00DB2053"/>
    <w:rsid w:val="00DB5CF7"/>
    <w:rsid w:val="00DD0B7B"/>
    <w:rsid w:val="00DD0BD0"/>
    <w:rsid w:val="00DD0D7B"/>
    <w:rsid w:val="00DD18A2"/>
    <w:rsid w:val="00DE11D2"/>
    <w:rsid w:val="00DE4751"/>
    <w:rsid w:val="00DF7857"/>
    <w:rsid w:val="00E02E9D"/>
    <w:rsid w:val="00E030FD"/>
    <w:rsid w:val="00E031ED"/>
    <w:rsid w:val="00E03E39"/>
    <w:rsid w:val="00E06C56"/>
    <w:rsid w:val="00E20973"/>
    <w:rsid w:val="00E20A88"/>
    <w:rsid w:val="00E371D6"/>
    <w:rsid w:val="00E4557B"/>
    <w:rsid w:val="00E4580B"/>
    <w:rsid w:val="00E46C71"/>
    <w:rsid w:val="00E55CB7"/>
    <w:rsid w:val="00E61A32"/>
    <w:rsid w:val="00E73277"/>
    <w:rsid w:val="00E75243"/>
    <w:rsid w:val="00E7643B"/>
    <w:rsid w:val="00E7707D"/>
    <w:rsid w:val="00E80F42"/>
    <w:rsid w:val="00E87BAC"/>
    <w:rsid w:val="00EA2736"/>
    <w:rsid w:val="00EA2C89"/>
    <w:rsid w:val="00EA6B1B"/>
    <w:rsid w:val="00EA77E5"/>
    <w:rsid w:val="00EB1B21"/>
    <w:rsid w:val="00EB358D"/>
    <w:rsid w:val="00EB5B0D"/>
    <w:rsid w:val="00EB7B27"/>
    <w:rsid w:val="00EC0695"/>
    <w:rsid w:val="00EC1859"/>
    <w:rsid w:val="00EC3F6F"/>
    <w:rsid w:val="00ED1166"/>
    <w:rsid w:val="00EE3B96"/>
    <w:rsid w:val="00EF58AE"/>
    <w:rsid w:val="00EF75ED"/>
    <w:rsid w:val="00F012CB"/>
    <w:rsid w:val="00F015B7"/>
    <w:rsid w:val="00F13DE7"/>
    <w:rsid w:val="00F14F96"/>
    <w:rsid w:val="00F16BE0"/>
    <w:rsid w:val="00F20FD0"/>
    <w:rsid w:val="00F351C1"/>
    <w:rsid w:val="00F52A92"/>
    <w:rsid w:val="00F6360E"/>
    <w:rsid w:val="00F83C82"/>
    <w:rsid w:val="00F83DFF"/>
    <w:rsid w:val="00F8647A"/>
    <w:rsid w:val="00F92FCA"/>
    <w:rsid w:val="00F947AD"/>
    <w:rsid w:val="00F95342"/>
    <w:rsid w:val="00F96471"/>
    <w:rsid w:val="00F96C11"/>
    <w:rsid w:val="00FA039F"/>
    <w:rsid w:val="00FA33EC"/>
    <w:rsid w:val="00FC39D9"/>
    <w:rsid w:val="00FC670F"/>
    <w:rsid w:val="00FD48E0"/>
    <w:rsid w:val="00FD49E6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41582"/>
  <w15:chartTrackingRefBased/>
  <w15:docId w15:val="{874E0B0E-0E58-42AF-A2C7-45F4D5C4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6E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6E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66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6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6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6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6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66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66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66E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66E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66E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76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66E2"/>
  </w:style>
  <w:style w:type="paragraph" w:styleId="Sidefod">
    <w:name w:val="footer"/>
    <w:basedOn w:val="Normal"/>
    <w:link w:val="SidefodTegn"/>
    <w:uiPriority w:val="99"/>
    <w:unhideWhenUsed/>
    <w:rsid w:val="00676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66E2"/>
  </w:style>
  <w:style w:type="paragraph" w:styleId="Fodnotetekst">
    <w:name w:val="footnote text"/>
    <w:basedOn w:val="Normal"/>
    <w:link w:val="FodnotetekstTegn"/>
    <w:uiPriority w:val="99"/>
    <w:semiHidden/>
    <w:unhideWhenUsed/>
    <w:rsid w:val="0008024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8024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8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DEC7-0F86-48B9-9C88-40CF943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658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Larsen</dc:creator>
  <cp:keywords/>
  <dc:description/>
  <cp:lastModifiedBy>havnehaven 2</cp:lastModifiedBy>
  <cp:revision>446</cp:revision>
  <cp:lastPrinted>2025-04-01T20:42:00Z</cp:lastPrinted>
  <dcterms:created xsi:type="dcterms:W3CDTF">2024-11-18T17:09:00Z</dcterms:created>
  <dcterms:modified xsi:type="dcterms:W3CDTF">2025-04-01T20:43:00Z</dcterms:modified>
</cp:coreProperties>
</file>